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819" w:rsidRDefault="000A3819" w:rsidP="000A3819">
      <w:pPr>
        <w:pStyle w:val="Materialtyp1"/>
      </w:pPr>
      <w:r>
        <w:t>Handlungsanleitung</w:t>
      </w:r>
    </w:p>
    <w:p w:rsidR="000233EC" w:rsidRDefault="000233EC" w:rsidP="000A3819">
      <w:pPr>
        <w:pStyle w:val="Headline"/>
      </w:pPr>
      <w:r>
        <w:t xml:space="preserve">Bloggen für Einsteiger Teil 2 – das Blog den eigenen Bedürfnissen mit </w:t>
      </w:r>
      <w:proofErr w:type="spellStart"/>
      <w:r>
        <w:t>Plugins</w:t>
      </w:r>
      <w:proofErr w:type="spellEnd"/>
      <w:r>
        <w:t xml:space="preserve">, </w:t>
      </w:r>
      <w:proofErr w:type="spellStart"/>
      <w:r>
        <w:t>Widgets</w:t>
      </w:r>
      <w:proofErr w:type="spellEnd"/>
      <w:r>
        <w:t xml:space="preserve"> und </w:t>
      </w:r>
      <w:proofErr w:type="spellStart"/>
      <w:r>
        <w:t>Themes</w:t>
      </w:r>
      <w:proofErr w:type="spellEnd"/>
      <w:r>
        <w:t xml:space="preserve"> anpassen.</w:t>
      </w:r>
    </w:p>
    <w:p w:rsidR="000A3819" w:rsidRDefault="003B64F7" w:rsidP="003B64F7">
      <w:pPr>
        <w:pStyle w:val="Teaser"/>
      </w:pPr>
      <w:r w:rsidRPr="003B64F7">
        <w:t>Im ersten Teil der Artikelreihe</w:t>
      </w:r>
      <w:r>
        <w:t xml:space="preserve"> „</w:t>
      </w:r>
      <w:r w:rsidRPr="003B64F7">
        <w:t>Bloggen für Einsteiger</w:t>
      </w:r>
      <w:r>
        <w:t>“</w:t>
      </w:r>
      <w:r w:rsidRPr="003B64F7">
        <w:t xml:space="preserve"> wurde das Blog installiert und erste Anpassungen vorgenommen. </w:t>
      </w:r>
      <w:r w:rsidR="000A3819" w:rsidRPr="003B64F7">
        <w:t xml:space="preserve">In diesem Beitrag soll es um </w:t>
      </w:r>
      <w:proofErr w:type="spellStart"/>
      <w:r w:rsidR="000A3819" w:rsidRPr="003B64F7">
        <w:t>Plugins</w:t>
      </w:r>
      <w:proofErr w:type="spellEnd"/>
      <w:r w:rsidR="000A3819" w:rsidRPr="003B64F7">
        <w:t>,</w:t>
      </w:r>
      <w:r w:rsidR="000A3819">
        <w:t xml:space="preserve"> </w:t>
      </w:r>
      <w:proofErr w:type="spellStart"/>
      <w:r w:rsidR="000A3819">
        <w:t>Widgets</w:t>
      </w:r>
      <w:proofErr w:type="spellEnd"/>
      <w:r w:rsidR="000A3819">
        <w:t xml:space="preserve"> und </w:t>
      </w:r>
      <w:proofErr w:type="spellStart"/>
      <w:r w:rsidR="000A3819">
        <w:t>Themes</w:t>
      </w:r>
      <w:proofErr w:type="spellEnd"/>
      <w:r w:rsidR="000A3819">
        <w:t xml:space="preserve"> gehen. </w:t>
      </w:r>
      <w:proofErr w:type="spellStart"/>
      <w:r w:rsidR="000A3819">
        <w:t>Plugins</w:t>
      </w:r>
      <w:proofErr w:type="spellEnd"/>
      <w:r w:rsidR="000A3819">
        <w:t xml:space="preserve"> sind eine Art Zusatzprogramme, die weitere Funktionen in einem Blog ermöglichen. </w:t>
      </w:r>
      <w:proofErr w:type="spellStart"/>
      <w:r w:rsidR="000A3819">
        <w:t>Widgets</w:t>
      </w:r>
      <w:proofErr w:type="spellEnd"/>
      <w:r w:rsidR="000A3819">
        <w:t xml:space="preserve"> sind Elemente, die das Einbinden von Inhalten wie Texte, Bilder und </w:t>
      </w:r>
      <w:proofErr w:type="spellStart"/>
      <w:r w:rsidR="000A3819">
        <w:t>Plugins</w:t>
      </w:r>
      <w:proofErr w:type="spellEnd"/>
      <w:r w:rsidR="000A3819">
        <w:t xml:space="preserve"> an verschiedenen Stellen im Blog möglich machen. Anhand von </w:t>
      </w:r>
      <w:proofErr w:type="spellStart"/>
      <w:r w:rsidR="000A3819">
        <w:t>Themes</w:t>
      </w:r>
      <w:proofErr w:type="spellEnd"/>
      <w:r w:rsidR="000A3819">
        <w:t xml:space="preserve"> kann man das Aussehen eines Blogs ohne große Programmier- oder Grafikkenntnisse den eigenen Bedürfnissen anpassen. Kommen wir also zum Ausbau des Blogs.</w:t>
      </w:r>
    </w:p>
    <w:p w:rsidR="000233EC" w:rsidRDefault="000233EC" w:rsidP="000A3819">
      <w:pPr>
        <w:pStyle w:val="Flietext"/>
      </w:pPr>
      <w:r>
        <w:rPr>
          <w:noProof/>
        </w:rPr>
        <w:drawing>
          <wp:inline distT="114300" distB="114300" distL="114300" distR="114300">
            <wp:extent cx="3542665" cy="4599067"/>
            <wp:effectExtent l="0" t="0" r="635" b="0"/>
            <wp:docPr id="4" name="image07.jpg" descr="head-682484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head-682484_1920.jpg"/>
                    <pic:cNvPicPr preferRelativeResize="0"/>
                  </pic:nvPicPr>
                  <pic:blipFill>
                    <a:blip r:embed="rId8" cstate="print"/>
                    <a:srcRect t="32182"/>
                    <a:stretch>
                      <a:fillRect/>
                    </a:stretch>
                  </pic:blipFill>
                  <pic:spPr>
                    <a:xfrm>
                      <a:off x="0" y="0"/>
                      <a:ext cx="3545873" cy="4603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3819" w:rsidRPr="0099031D" w:rsidRDefault="0099031D" w:rsidP="000A3819">
      <w:pPr>
        <w:pStyle w:val="Flietext"/>
        <w:rPr>
          <w:i/>
          <w:sz w:val="20"/>
          <w:szCs w:val="20"/>
        </w:rPr>
      </w:pPr>
      <w:r w:rsidRPr="0099031D">
        <w:rPr>
          <w:i/>
          <w:iCs/>
          <w:sz w:val="20"/>
          <w:szCs w:val="20"/>
        </w:rPr>
        <w:t xml:space="preserve">Anpassen des eigenen Blogs durch </w:t>
      </w:r>
      <w:proofErr w:type="spellStart"/>
      <w:r w:rsidRPr="0099031D">
        <w:rPr>
          <w:i/>
          <w:iCs/>
          <w:sz w:val="20"/>
          <w:szCs w:val="20"/>
        </w:rPr>
        <w:t>Themes</w:t>
      </w:r>
      <w:proofErr w:type="spellEnd"/>
      <w:r w:rsidRPr="0099031D">
        <w:rPr>
          <w:i/>
          <w:iCs/>
          <w:sz w:val="20"/>
          <w:szCs w:val="20"/>
        </w:rPr>
        <w:t>. (</w:t>
      </w:r>
      <w:r w:rsidR="000A3819" w:rsidRPr="0099031D">
        <w:rPr>
          <w:i/>
          <w:sz w:val="20"/>
          <w:szCs w:val="20"/>
        </w:rPr>
        <w:t>Bild: Renovierung/</w:t>
      </w:r>
      <w:proofErr w:type="spellStart"/>
      <w:r w:rsidR="001108DF" w:rsidRPr="0099031D">
        <w:rPr>
          <w:i/>
          <w:sz w:val="20"/>
          <w:szCs w:val="20"/>
        </w:rPr>
        <w:fldChar w:fldCharType="begin"/>
      </w:r>
      <w:r w:rsidR="000A3819" w:rsidRPr="0099031D">
        <w:rPr>
          <w:i/>
          <w:sz w:val="20"/>
          <w:szCs w:val="20"/>
        </w:rPr>
        <w:instrText xml:space="preserve"> HYPERLINK "https://pixabay.com/de/leiter-baustelle-werkzeug-682484/" </w:instrText>
      </w:r>
      <w:r w:rsidR="001108DF" w:rsidRPr="0099031D">
        <w:rPr>
          <w:i/>
          <w:sz w:val="20"/>
          <w:szCs w:val="20"/>
        </w:rPr>
        <w:fldChar w:fldCharType="separate"/>
      </w:r>
      <w:r w:rsidR="000233EC" w:rsidRPr="0099031D">
        <w:rPr>
          <w:rStyle w:val="Hyperlink"/>
          <w:i/>
          <w:sz w:val="20"/>
          <w:szCs w:val="20"/>
        </w:rPr>
        <w:t>elbym</w:t>
      </w:r>
      <w:proofErr w:type="spellEnd"/>
      <w:r w:rsidR="001108DF" w:rsidRPr="0099031D">
        <w:rPr>
          <w:i/>
          <w:sz w:val="20"/>
          <w:szCs w:val="20"/>
        </w:rPr>
        <w:fldChar w:fldCharType="end"/>
      </w:r>
      <w:r w:rsidR="000A3819" w:rsidRPr="0099031D">
        <w:rPr>
          <w:i/>
          <w:sz w:val="20"/>
          <w:szCs w:val="20"/>
        </w:rPr>
        <w:t xml:space="preserve">/pixabay.com, </w:t>
      </w:r>
      <w:hyperlink r:id="rId9" w:history="1">
        <w:r w:rsidR="000233EC" w:rsidRPr="0099031D">
          <w:rPr>
            <w:rStyle w:val="Hyperlink"/>
            <w:i/>
            <w:sz w:val="20"/>
            <w:szCs w:val="20"/>
          </w:rPr>
          <w:t>CC0</w:t>
        </w:r>
      </w:hyperlink>
      <w:r w:rsidRPr="0099031D">
        <w:rPr>
          <w:i/>
          <w:sz w:val="20"/>
          <w:szCs w:val="20"/>
        </w:rPr>
        <w:t>)</w:t>
      </w:r>
    </w:p>
    <w:p w:rsidR="000233EC" w:rsidRDefault="000A3819" w:rsidP="000A3819">
      <w:pPr>
        <w:pStyle w:val="Flietext"/>
        <w:rPr>
          <w:b/>
        </w:rPr>
      </w:pPr>
      <w:bookmarkStart w:id="0" w:name="h.hf521c8h8al8" w:colFirst="0" w:colLast="0"/>
      <w:bookmarkEnd w:id="0"/>
      <w:r w:rsidRPr="000A3819">
        <w:rPr>
          <w:b/>
        </w:rPr>
        <w:lastRenderedPageBreak/>
        <w:t>1.</w:t>
      </w:r>
      <w:r>
        <w:rPr>
          <w:b/>
        </w:rPr>
        <w:t xml:space="preserve"> </w:t>
      </w:r>
      <w:proofErr w:type="spellStart"/>
      <w:r w:rsidR="000233EC">
        <w:rPr>
          <w:b/>
        </w:rPr>
        <w:t>Plugins</w:t>
      </w:r>
      <w:proofErr w:type="spellEnd"/>
      <w:r w:rsidR="000233EC">
        <w:rPr>
          <w:b/>
        </w:rPr>
        <w:t xml:space="preserve"> </w:t>
      </w:r>
    </w:p>
    <w:p w:rsidR="000233EC" w:rsidRDefault="000233EC" w:rsidP="000A3819">
      <w:pPr>
        <w:pStyle w:val="Flietext"/>
      </w:pPr>
      <w:r w:rsidRPr="000A3819">
        <w:rPr>
          <w:b/>
        </w:rPr>
        <w:t>INFOBOX</w:t>
      </w:r>
      <w:r>
        <w:t xml:space="preserve">: Diese Anleitung erklärt die Nutzung von </w:t>
      </w:r>
      <w:proofErr w:type="spellStart"/>
      <w:r>
        <w:t>Plugins</w:t>
      </w:r>
      <w:proofErr w:type="spellEnd"/>
      <w:r>
        <w:t xml:space="preserve">, </w:t>
      </w:r>
      <w:proofErr w:type="spellStart"/>
      <w:r>
        <w:t>Widgets</w:t>
      </w:r>
      <w:proofErr w:type="spellEnd"/>
      <w:r>
        <w:t xml:space="preserve"> und </w:t>
      </w:r>
      <w:proofErr w:type="spellStart"/>
      <w:r>
        <w:t>Themes</w:t>
      </w:r>
      <w:proofErr w:type="spellEnd"/>
      <w:r>
        <w:t xml:space="preserve"> anhand der Software WordPress. WordPress ist derzeit die </w:t>
      </w:r>
      <w:proofErr w:type="spellStart"/>
      <w:r>
        <w:t>verbreiteste</w:t>
      </w:r>
      <w:proofErr w:type="spellEnd"/>
      <w:r>
        <w:t xml:space="preserve"> Software für Blogs und wird unter freier Lizenz veröffentlicht.]</w:t>
      </w:r>
    </w:p>
    <w:p w:rsidR="000233EC" w:rsidRDefault="000233EC" w:rsidP="000A3819">
      <w:pPr>
        <w:pStyle w:val="Flietext"/>
      </w:pPr>
      <w:r>
        <w:t xml:space="preserve">WordPress bietet eine große Vielzahl an </w:t>
      </w:r>
      <w:proofErr w:type="spellStart"/>
      <w:r>
        <w:t>Plugins</w:t>
      </w:r>
      <w:proofErr w:type="spellEnd"/>
      <w:r>
        <w:t xml:space="preserve">. </w:t>
      </w:r>
      <w:proofErr w:type="spellStart"/>
      <w:r>
        <w:t>Plugins</w:t>
      </w:r>
      <w:proofErr w:type="spellEnd"/>
      <w:r>
        <w:t xml:space="preserve"> sind Zusatzprogramme, die für ganz unterschiedliche und erweiterte Funktionen im Blog hinzugefügt werden können. Im Menü findet man den Punkt </w:t>
      </w:r>
      <w:proofErr w:type="spellStart"/>
      <w:r>
        <w:rPr>
          <w:i/>
        </w:rPr>
        <w:t>Plugins</w:t>
      </w:r>
      <w:proofErr w:type="spellEnd"/>
      <w:r>
        <w:rPr>
          <w:i/>
        </w:rPr>
        <w:t xml:space="preserve">, </w:t>
      </w:r>
      <w:r>
        <w:t>dort kann man die bisher installierten verwalten und neue hinzufügen.</w:t>
      </w:r>
    </w:p>
    <w:p w:rsidR="000233EC" w:rsidRDefault="000233EC" w:rsidP="000A3819">
      <w:pPr>
        <w:pStyle w:val="Flietext"/>
      </w:pPr>
      <w:r>
        <w:t xml:space="preserve">Über das Suchfeld lassen sich direkt </w:t>
      </w:r>
      <w:proofErr w:type="spellStart"/>
      <w:r>
        <w:t>Plugins</w:t>
      </w:r>
      <w:proofErr w:type="spellEnd"/>
      <w:r>
        <w:t xml:space="preserve"> suchen, finden und installieren.</w:t>
      </w:r>
    </w:p>
    <w:p w:rsidR="000233EC" w:rsidRDefault="000233EC" w:rsidP="000A3819">
      <w:pPr>
        <w:pStyle w:val="Flietext"/>
      </w:pPr>
      <w:r>
        <w:rPr>
          <w:noProof/>
        </w:rPr>
        <w:drawing>
          <wp:inline distT="114300" distB="114300" distL="114300" distR="114300">
            <wp:extent cx="5743575" cy="2800350"/>
            <wp:effectExtent l="19050" t="0" r="9525" b="0"/>
            <wp:docPr id="3" name="image06.jpg" descr="Screenshot_BLO_Plugins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Screenshot_BLO_Plugins_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33EC" w:rsidRPr="00152B66" w:rsidRDefault="000233EC" w:rsidP="000A3819">
      <w:pPr>
        <w:pStyle w:val="Flietext"/>
        <w:rPr>
          <w:i/>
          <w:sz w:val="20"/>
          <w:szCs w:val="20"/>
        </w:rPr>
      </w:pPr>
      <w:proofErr w:type="spellStart"/>
      <w:r w:rsidRPr="00152B66">
        <w:rPr>
          <w:i/>
          <w:sz w:val="20"/>
          <w:szCs w:val="20"/>
        </w:rPr>
        <w:t>Screenshot</w:t>
      </w:r>
      <w:proofErr w:type="spellEnd"/>
      <w:r w:rsidRPr="00152B66">
        <w:rPr>
          <w:i/>
          <w:sz w:val="20"/>
          <w:szCs w:val="20"/>
        </w:rPr>
        <w:t xml:space="preserve"> des </w:t>
      </w:r>
      <w:proofErr w:type="spellStart"/>
      <w:r w:rsidRPr="00152B66">
        <w:rPr>
          <w:i/>
          <w:sz w:val="20"/>
          <w:szCs w:val="20"/>
        </w:rPr>
        <w:t>Pluginbereichs</w:t>
      </w:r>
      <w:proofErr w:type="spellEnd"/>
      <w:r w:rsidRPr="00152B66">
        <w:rPr>
          <w:i/>
          <w:sz w:val="20"/>
          <w:szCs w:val="20"/>
        </w:rPr>
        <w:t xml:space="preserve"> in einem Blog</w:t>
      </w:r>
      <w:r w:rsidR="00152B66" w:rsidRPr="00152B66">
        <w:rPr>
          <w:i/>
          <w:sz w:val="20"/>
          <w:szCs w:val="20"/>
        </w:rPr>
        <w:t xml:space="preserve"> (</w:t>
      </w:r>
      <w:proofErr w:type="spellStart"/>
      <w:r w:rsidR="0099031D" w:rsidRPr="00682425">
        <w:rPr>
          <w:i/>
          <w:sz w:val="20"/>
          <w:szCs w:val="20"/>
        </w:rPr>
        <w:t>Screenshot</w:t>
      </w:r>
      <w:proofErr w:type="spellEnd"/>
      <w:r w:rsidR="0099031D" w:rsidRPr="00682425">
        <w:rPr>
          <w:i/>
          <w:sz w:val="20"/>
          <w:szCs w:val="20"/>
        </w:rPr>
        <w:t xml:space="preserve"> nicht unter freier Lizenz</w:t>
      </w:r>
      <w:r w:rsidR="00152B66" w:rsidRPr="00152B66">
        <w:rPr>
          <w:i/>
          <w:sz w:val="20"/>
          <w:szCs w:val="20"/>
        </w:rPr>
        <w:t>)</w:t>
      </w:r>
    </w:p>
    <w:p w:rsidR="000233EC" w:rsidRDefault="000233EC" w:rsidP="000A3819">
      <w:pPr>
        <w:pStyle w:val="Flietext"/>
      </w:pPr>
      <w:r>
        <w:t xml:space="preserve">Im Folgenden möchten wir eine kleine Auswahl von nützlichen </w:t>
      </w:r>
      <w:proofErr w:type="spellStart"/>
      <w:r>
        <w:t>Plugins</w:t>
      </w:r>
      <w:proofErr w:type="spellEnd"/>
      <w:r>
        <w:t xml:space="preserve"> vorstellen. Die Links in den Zwischentiteln führen zu den Websites der jeweiligen Anbieter, dort erhält man weitere Details zu den </w:t>
      </w:r>
      <w:proofErr w:type="spellStart"/>
      <w:r>
        <w:t>Plugins</w:t>
      </w:r>
      <w:proofErr w:type="spellEnd"/>
      <w:r>
        <w:t>.</w:t>
      </w:r>
    </w:p>
    <w:p w:rsidR="000233EC" w:rsidRDefault="000A3819" w:rsidP="000A3819">
      <w:pPr>
        <w:pStyle w:val="Flietext"/>
      </w:pPr>
      <w:bookmarkStart w:id="1" w:name="h.k66vah5fc4kz" w:colFirst="0" w:colLast="0"/>
      <w:bookmarkEnd w:id="1"/>
      <w:proofErr w:type="spellStart"/>
      <w:r>
        <w:rPr>
          <w:b/>
        </w:rPr>
        <w:t>JetPack</w:t>
      </w:r>
      <w:proofErr w:type="spellEnd"/>
      <w:r w:rsidR="001108DF">
        <w:fldChar w:fldCharType="begin"/>
      </w:r>
      <w:r w:rsidR="000233EC">
        <w:instrText xml:space="preserve"> HYPERLINK "http://jetpack.me/" \h </w:instrText>
      </w:r>
      <w:r w:rsidR="001108DF">
        <w:fldChar w:fldCharType="end"/>
      </w:r>
    </w:p>
    <w:p w:rsidR="000233EC" w:rsidRDefault="001108DF" w:rsidP="000A3819">
      <w:pPr>
        <w:pStyle w:val="Flietext"/>
      </w:pPr>
      <w:hyperlink r:id="rId11" w:history="1">
        <w:proofErr w:type="spellStart"/>
        <w:r w:rsidR="000233EC" w:rsidRPr="000A3819">
          <w:rPr>
            <w:rStyle w:val="Hyperlink"/>
          </w:rPr>
          <w:t>JetPack</w:t>
        </w:r>
        <w:proofErr w:type="spellEnd"/>
      </w:hyperlink>
      <w:r w:rsidR="000233EC">
        <w:t xml:space="preserve"> ist ein sehr umfangreiches </w:t>
      </w:r>
      <w:proofErr w:type="spellStart"/>
      <w:r w:rsidR="000233EC">
        <w:t>Plugin</w:t>
      </w:r>
      <w:proofErr w:type="spellEnd"/>
      <w:r w:rsidR="000233EC">
        <w:t xml:space="preserve">. Es bringt so viele Funktionen mit, dass man schon von einer </w:t>
      </w:r>
      <w:proofErr w:type="spellStart"/>
      <w:r w:rsidR="000233EC">
        <w:t>Plugin</w:t>
      </w:r>
      <w:proofErr w:type="spellEnd"/>
      <w:r w:rsidR="000233EC">
        <w:t xml:space="preserve">-Sammlung sprechen kann. Zudem bietet es eine Abonnenten-Funktion. Über ein </w:t>
      </w:r>
      <w:proofErr w:type="spellStart"/>
      <w:r w:rsidR="000233EC">
        <w:t>Widget</w:t>
      </w:r>
      <w:proofErr w:type="spellEnd"/>
      <w:r w:rsidR="000233EC">
        <w:t xml:space="preserve"> wird das </w:t>
      </w:r>
      <w:proofErr w:type="spellStart"/>
      <w:r w:rsidR="000233EC">
        <w:t>Plugin</w:t>
      </w:r>
      <w:proofErr w:type="spellEnd"/>
      <w:r w:rsidR="000233EC">
        <w:t xml:space="preserve"> in der Sidebar positioniert. Leser können ihre E-Mail-Adresse eintragen und erhalten dann automatisch jeden neuen Blogbeitrag via E-Mail zugeschickt. Eine weitere nützliche Funktion ist die </w:t>
      </w:r>
      <w:r w:rsidR="000233EC">
        <w:lastRenderedPageBreak/>
        <w:t xml:space="preserve">Beiträge-via-E-Mail-Funktion. So kann der Autor Blogbeiträge veröffentlichen, indem er den Text einfach als E-Mail an eine hinterlegte E-Mail-Adresse sendet. Der Betreff entspricht dem späteren Blogtitel und der E-Mail-Text dem Beitragstext. Auch angehängte Bilder werden mitveröffentlicht. Anhand von Shortcodes (definierte WordPress-Befehle) kann der Beitrag formatiert und Kategorien zugeordnet werden. Auch Statistiken zum Blog lassen sich über das </w:t>
      </w:r>
      <w:proofErr w:type="spellStart"/>
      <w:r w:rsidR="000233EC">
        <w:t>Plugin</w:t>
      </w:r>
      <w:proofErr w:type="spellEnd"/>
      <w:r w:rsidR="000233EC">
        <w:t xml:space="preserve"> abrufen. Um </w:t>
      </w:r>
      <w:proofErr w:type="spellStart"/>
      <w:r w:rsidR="000233EC">
        <w:t>JetPack</w:t>
      </w:r>
      <w:proofErr w:type="spellEnd"/>
      <w:r w:rsidR="000233EC">
        <w:t xml:space="preserve"> nutzen zu können, muss man bei WordPress.com einen </w:t>
      </w:r>
      <w:proofErr w:type="spellStart"/>
      <w:r w:rsidR="000233EC">
        <w:t>Benutzeraccount</w:t>
      </w:r>
      <w:proofErr w:type="spellEnd"/>
      <w:r w:rsidR="000233EC">
        <w:t xml:space="preserve"> anlegen.</w:t>
      </w:r>
    </w:p>
    <w:p w:rsidR="000233EC" w:rsidRPr="000A3819" w:rsidRDefault="00FF66DA" w:rsidP="000A3819">
      <w:pPr>
        <w:pStyle w:val="Flietext"/>
      </w:pPr>
      <w:bookmarkStart w:id="2" w:name="h.1qt35b8xaig" w:colFirst="0" w:colLast="0"/>
      <w:bookmarkEnd w:id="2"/>
      <w:proofErr w:type="spellStart"/>
      <w:r>
        <w:rPr>
          <w:b/>
        </w:rPr>
        <w:t>NextGEN</w:t>
      </w:r>
      <w:proofErr w:type="spellEnd"/>
      <w:r>
        <w:rPr>
          <w:b/>
        </w:rPr>
        <w:t xml:space="preserve"> Gallery</w:t>
      </w:r>
      <w:hyperlink r:id="rId12"/>
    </w:p>
    <w:p w:rsidR="000233EC" w:rsidRDefault="000233EC" w:rsidP="000A3819">
      <w:pPr>
        <w:pStyle w:val="Flietext"/>
      </w:pPr>
      <w:r>
        <w:t xml:space="preserve">Mit diesem </w:t>
      </w:r>
      <w:hyperlink r:id="rId13" w:history="1">
        <w:r w:rsidRPr="000A3819">
          <w:rPr>
            <w:rStyle w:val="Hyperlink"/>
          </w:rPr>
          <w:t>Galerie-</w:t>
        </w:r>
        <w:proofErr w:type="spellStart"/>
        <w:r w:rsidRPr="000A3819">
          <w:rPr>
            <w:rStyle w:val="Hyperlink"/>
          </w:rPr>
          <w:t>Plugin</w:t>
        </w:r>
        <w:proofErr w:type="spellEnd"/>
      </w:hyperlink>
      <w:r>
        <w:t xml:space="preserve"> kann man mehrere Bilder als Galerie in einem Beitrag einbinden. Darstellungsgröße, Anzahl und weitere Details lassen sich individuell anpassen.</w:t>
      </w:r>
    </w:p>
    <w:p w:rsidR="000233EC" w:rsidRDefault="000A3819" w:rsidP="000A3819">
      <w:pPr>
        <w:pStyle w:val="Flietext"/>
      </w:pPr>
      <w:bookmarkStart w:id="3" w:name="h.50ihtd232s1b" w:colFirst="0" w:colLast="0"/>
      <w:bookmarkEnd w:id="3"/>
      <w:r>
        <w:rPr>
          <w:b/>
        </w:rPr>
        <w:t>WP-</w:t>
      </w:r>
      <w:proofErr w:type="spellStart"/>
      <w:r>
        <w:rPr>
          <w:b/>
        </w:rPr>
        <w:t>Autoresponder</w:t>
      </w:r>
      <w:proofErr w:type="spellEnd"/>
    </w:p>
    <w:p w:rsidR="00B92B00" w:rsidRDefault="000233EC" w:rsidP="000A3819">
      <w:pPr>
        <w:pStyle w:val="Flietext"/>
      </w:pPr>
      <w:r>
        <w:t xml:space="preserve">Mit dem </w:t>
      </w:r>
      <w:hyperlink r:id="rId14" w:history="1">
        <w:r w:rsidRPr="000A3819">
          <w:rPr>
            <w:rStyle w:val="Hyperlink"/>
          </w:rPr>
          <w:t>WP-</w:t>
        </w:r>
        <w:proofErr w:type="spellStart"/>
        <w:r w:rsidRPr="000A3819">
          <w:rPr>
            <w:rStyle w:val="Hyperlink"/>
          </w:rPr>
          <w:t>Autoresponder</w:t>
        </w:r>
        <w:proofErr w:type="spellEnd"/>
      </w:hyperlink>
      <w:r>
        <w:t xml:space="preserve"> hat man die Möglichkeit, Newsletter-Adressen zu sammeln, zu verwalten und Newsletter zu verschicken. Das </w:t>
      </w:r>
      <w:proofErr w:type="spellStart"/>
      <w:r>
        <w:t>Plugin</w:t>
      </w:r>
      <w:proofErr w:type="spellEnd"/>
      <w:r>
        <w:t xml:space="preserve"> lässt sich als </w:t>
      </w:r>
      <w:proofErr w:type="spellStart"/>
      <w:r>
        <w:t>Widget</w:t>
      </w:r>
      <w:proofErr w:type="spellEnd"/>
      <w:r>
        <w:t xml:space="preserve"> einbinden oder auf einer Seite anzeigen. Die Interessenten müssen eine E-Mail-Adresse angeben und diese E-Mail-Adresse in einer Bestätigungsmail verifizieren. Die Abonnentenadressen lassen sich auch als Datei exportieren, falls man den Newsletter via E-Mail-Programm versenden möchte. </w:t>
      </w:r>
      <w:bookmarkStart w:id="4" w:name="h.h9fwzy2xaehy" w:colFirst="0" w:colLast="0"/>
      <w:bookmarkEnd w:id="4"/>
    </w:p>
    <w:p w:rsidR="000233EC" w:rsidRPr="00FF66DA" w:rsidRDefault="000A3819" w:rsidP="000A3819">
      <w:pPr>
        <w:pStyle w:val="Flietext"/>
      </w:pPr>
      <w:r w:rsidRPr="00FF66DA">
        <w:rPr>
          <w:b/>
        </w:rPr>
        <w:t xml:space="preserve">Members </w:t>
      </w:r>
      <w:proofErr w:type="spellStart"/>
      <w:r w:rsidRPr="00FF66DA">
        <w:rPr>
          <w:b/>
        </w:rPr>
        <w:t>Only</w:t>
      </w:r>
      <w:proofErr w:type="spellEnd"/>
    </w:p>
    <w:p w:rsidR="000233EC" w:rsidRDefault="000233EC" w:rsidP="000A3819">
      <w:pPr>
        <w:pStyle w:val="Flietext"/>
      </w:pPr>
      <w:r>
        <w:t xml:space="preserve">Manches Blog ist nicht für die Öffentlichkeit bestimmt. Gerade im Seminarkontext kann es durchaus sinnvoll sein, den Zugang zum Blog zu beschränken. Dann hat man die Möglichkeit, ein </w:t>
      </w:r>
      <w:proofErr w:type="spellStart"/>
      <w:r>
        <w:t>Plugin</w:t>
      </w:r>
      <w:proofErr w:type="spellEnd"/>
      <w:r>
        <w:t xml:space="preserve"> wie </w:t>
      </w:r>
      <w:hyperlink r:id="rId15" w:history="1">
        <w:r w:rsidRPr="000A3819">
          <w:rPr>
            <w:rStyle w:val="Hyperlink"/>
          </w:rPr>
          <w:t xml:space="preserve">Members </w:t>
        </w:r>
        <w:proofErr w:type="spellStart"/>
        <w:r w:rsidRPr="000A3819">
          <w:rPr>
            <w:rStyle w:val="Hyperlink"/>
          </w:rPr>
          <w:t>Only</w:t>
        </w:r>
        <w:proofErr w:type="spellEnd"/>
      </w:hyperlink>
      <w:r>
        <w:t xml:space="preserve"> zu installieren. Nach Aktivierung haben nur noch registrierte Benutzer Zugang zum Blog.</w:t>
      </w:r>
    </w:p>
    <w:p w:rsidR="000233EC" w:rsidRDefault="000233EC" w:rsidP="000A3819">
      <w:pPr>
        <w:pStyle w:val="Flietext"/>
      </w:pPr>
      <w:r>
        <w:rPr>
          <w:b/>
        </w:rPr>
        <w:t xml:space="preserve">2. </w:t>
      </w:r>
      <w:proofErr w:type="spellStart"/>
      <w:r>
        <w:rPr>
          <w:b/>
        </w:rPr>
        <w:t>Widgets</w:t>
      </w:r>
      <w:proofErr w:type="spellEnd"/>
    </w:p>
    <w:p w:rsidR="000233EC" w:rsidRDefault="000233EC" w:rsidP="000A3819">
      <w:pPr>
        <w:pStyle w:val="Flietext"/>
      </w:pPr>
      <w:r>
        <w:t xml:space="preserve">Viele </w:t>
      </w:r>
      <w:proofErr w:type="spellStart"/>
      <w:r>
        <w:t>Plugins</w:t>
      </w:r>
      <w:proofErr w:type="spellEnd"/>
      <w:r>
        <w:t xml:space="preserve"> können in der Sidebar, also der Seitenleiste des Blogs, angezeigt werden. Sie werden als </w:t>
      </w:r>
      <w:proofErr w:type="spellStart"/>
      <w:r>
        <w:t>Widget</w:t>
      </w:r>
      <w:proofErr w:type="spellEnd"/>
      <w:r>
        <w:t xml:space="preserve"> dargestellt. Je nach </w:t>
      </w:r>
      <w:proofErr w:type="spellStart"/>
      <w:r>
        <w:t>Theme</w:t>
      </w:r>
      <w:proofErr w:type="spellEnd"/>
      <w:r>
        <w:t xml:space="preserve"> können unterschiedliche </w:t>
      </w:r>
      <w:proofErr w:type="spellStart"/>
      <w:r>
        <w:t>Widgetbereiche</w:t>
      </w:r>
      <w:proofErr w:type="spellEnd"/>
      <w:r>
        <w:t xml:space="preserve"> möglich sein. Hierzu geht man im Menü auf </w:t>
      </w:r>
      <w:r>
        <w:rPr>
          <w:i/>
        </w:rPr>
        <w:t xml:space="preserve">Design </w:t>
      </w:r>
      <w:r>
        <w:t xml:space="preserve">und dann auf </w:t>
      </w:r>
      <w:proofErr w:type="spellStart"/>
      <w:r>
        <w:rPr>
          <w:i/>
        </w:rPr>
        <w:t>Widgets</w:t>
      </w:r>
      <w:proofErr w:type="spellEnd"/>
      <w:r>
        <w:t xml:space="preserve">. Alle verfügbaren </w:t>
      </w:r>
      <w:proofErr w:type="spellStart"/>
      <w:r>
        <w:t>Widgets</w:t>
      </w:r>
      <w:proofErr w:type="spellEnd"/>
      <w:r>
        <w:t xml:space="preserve"> werden in der Mitte angezeigt, per Drag &amp; Drop lassen sich die </w:t>
      </w:r>
      <w:proofErr w:type="spellStart"/>
      <w:r>
        <w:t>Widgets</w:t>
      </w:r>
      <w:proofErr w:type="spellEnd"/>
      <w:r>
        <w:t xml:space="preserve"> nun an die richtige Stelle in der Sidebar schieben. Anschließend lässt sich noch ein Titel hinzufügen, dieser wird dann als Überschrift angezeigt.</w:t>
      </w:r>
    </w:p>
    <w:p w:rsidR="000233EC" w:rsidRDefault="000233EC" w:rsidP="000A3819">
      <w:pPr>
        <w:pStyle w:val="Flietext"/>
      </w:pPr>
      <w:r>
        <w:rPr>
          <w:noProof/>
        </w:rPr>
        <w:lastRenderedPageBreak/>
        <w:drawing>
          <wp:inline distT="114300" distB="114300" distL="114300" distR="114300">
            <wp:extent cx="5676900" cy="2867025"/>
            <wp:effectExtent l="19050" t="0" r="0" b="0"/>
            <wp:docPr id="9" name="image02.jpg" descr="Scrennshot_Widg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Scrennshot_Widget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33EC" w:rsidRPr="00682425" w:rsidRDefault="000233EC" w:rsidP="000A3819">
      <w:pPr>
        <w:pStyle w:val="Flietext"/>
        <w:rPr>
          <w:sz w:val="20"/>
          <w:szCs w:val="20"/>
        </w:rPr>
      </w:pPr>
      <w:proofErr w:type="spellStart"/>
      <w:r w:rsidRPr="00682425">
        <w:rPr>
          <w:i/>
          <w:sz w:val="20"/>
          <w:szCs w:val="20"/>
        </w:rPr>
        <w:t>Screenshot</w:t>
      </w:r>
      <w:proofErr w:type="spellEnd"/>
      <w:r w:rsidRPr="00682425">
        <w:rPr>
          <w:i/>
          <w:sz w:val="20"/>
          <w:szCs w:val="20"/>
        </w:rPr>
        <w:t xml:space="preserve"> Ansicht des </w:t>
      </w:r>
      <w:proofErr w:type="spellStart"/>
      <w:r w:rsidRPr="00682425">
        <w:rPr>
          <w:i/>
          <w:sz w:val="20"/>
          <w:szCs w:val="20"/>
        </w:rPr>
        <w:t>Widgetsbereich</w:t>
      </w:r>
      <w:proofErr w:type="spellEnd"/>
      <w:r w:rsidRPr="00682425">
        <w:rPr>
          <w:i/>
          <w:sz w:val="20"/>
          <w:szCs w:val="20"/>
        </w:rPr>
        <w:t xml:space="preserve"> in einem Blog</w:t>
      </w:r>
      <w:r w:rsidR="0099031D">
        <w:rPr>
          <w:i/>
          <w:sz w:val="20"/>
          <w:szCs w:val="20"/>
        </w:rPr>
        <w:t xml:space="preserve"> (</w:t>
      </w:r>
      <w:proofErr w:type="spellStart"/>
      <w:r w:rsidR="0099031D" w:rsidRPr="00682425">
        <w:rPr>
          <w:i/>
          <w:sz w:val="20"/>
          <w:szCs w:val="20"/>
        </w:rPr>
        <w:t>Screenshot</w:t>
      </w:r>
      <w:proofErr w:type="spellEnd"/>
      <w:r w:rsidR="0099031D" w:rsidRPr="00682425">
        <w:rPr>
          <w:i/>
          <w:sz w:val="20"/>
          <w:szCs w:val="20"/>
        </w:rPr>
        <w:t xml:space="preserve"> nicht unter freier Lizenz</w:t>
      </w:r>
      <w:r w:rsidR="0099031D" w:rsidRPr="00152B66">
        <w:rPr>
          <w:i/>
          <w:sz w:val="20"/>
          <w:szCs w:val="20"/>
        </w:rPr>
        <w:t>)</w:t>
      </w:r>
    </w:p>
    <w:p w:rsidR="000233EC" w:rsidRDefault="000233EC" w:rsidP="000A3819">
      <w:pPr>
        <w:pStyle w:val="Flietext"/>
      </w:pPr>
      <w:r>
        <w:rPr>
          <w:b/>
        </w:rPr>
        <w:t xml:space="preserve">3. </w:t>
      </w:r>
      <w:proofErr w:type="spellStart"/>
      <w:r>
        <w:rPr>
          <w:b/>
        </w:rPr>
        <w:t>Themes</w:t>
      </w:r>
      <w:proofErr w:type="spellEnd"/>
    </w:p>
    <w:p w:rsidR="000233EC" w:rsidRDefault="000233EC" w:rsidP="000A3819">
      <w:pPr>
        <w:pStyle w:val="Flietext"/>
      </w:pPr>
      <w:r>
        <w:t xml:space="preserve">Das Aussehen eines Blogs spielt eine große Rolle. Anhand von </w:t>
      </w:r>
      <w:proofErr w:type="spellStart"/>
      <w:r>
        <w:t>Themes</w:t>
      </w:r>
      <w:proofErr w:type="spellEnd"/>
      <w:r>
        <w:t xml:space="preserve"> (Designvorlagen) lässt sich das Layout einfach und schnell ändern. </w:t>
      </w:r>
    </w:p>
    <w:p w:rsidR="000233EC" w:rsidRDefault="000233EC" w:rsidP="000A3819">
      <w:pPr>
        <w:pStyle w:val="Flietext"/>
      </w:pPr>
      <w:r>
        <w:t xml:space="preserve">Im Menü findet sich unter </w:t>
      </w:r>
      <w:r>
        <w:rPr>
          <w:i/>
        </w:rPr>
        <w:t xml:space="preserve">Design </w:t>
      </w:r>
      <w:r>
        <w:t xml:space="preserve">der Punkt </w:t>
      </w:r>
      <w:proofErr w:type="spellStart"/>
      <w:r>
        <w:rPr>
          <w:i/>
        </w:rPr>
        <w:t>Themes</w:t>
      </w:r>
      <w:proofErr w:type="spellEnd"/>
      <w:r>
        <w:rPr>
          <w:i/>
        </w:rPr>
        <w:t xml:space="preserve">. </w:t>
      </w:r>
      <w:r>
        <w:t>Hier kann man neue Vorlagen installieren und anpassen.</w:t>
      </w:r>
    </w:p>
    <w:p w:rsidR="000233EC" w:rsidRDefault="000233EC" w:rsidP="000A3819">
      <w:pPr>
        <w:pStyle w:val="Flietext"/>
      </w:pPr>
      <w:r>
        <w:rPr>
          <w:noProof/>
        </w:rPr>
        <w:drawing>
          <wp:inline distT="114300" distB="114300" distL="114300" distR="114300">
            <wp:extent cx="5581650" cy="2593419"/>
            <wp:effectExtent l="19050" t="0" r="0" b="0"/>
            <wp:docPr id="2" name="image05.jpg" descr="Screenshot_BLO_Them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Screenshot_BLO_Themes.jpg"/>
                    <pic:cNvPicPr preferRelativeResize="0"/>
                  </pic:nvPicPr>
                  <pic:blipFill>
                    <a:blip r:embed="rId17" cstate="print"/>
                    <a:srcRect b="1102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593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33EC" w:rsidRPr="00682425" w:rsidRDefault="000233EC" w:rsidP="000A3819">
      <w:pPr>
        <w:pStyle w:val="Flietext"/>
        <w:rPr>
          <w:sz w:val="20"/>
          <w:szCs w:val="20"/>
        </w:rPr>
      </w:pPr>
      <w:proofErr w:type="spellStart"/>
      <w:r w:rsidRPr="00682425">
        <w:rPr>
          <w:i/>
          <w:sz w:val="20"/>
          <w:szCs w:val="20"/>
        </w:rPr>
        <w:t>Screenshot</w:t>
      </w:r>
      <w:proofErr w:type="spellEnd"/>
      <w:r w:rsidRPr="00682425">
        <w:rPr>
          <w:i/>
          <w:sz w:val="20"/>
          <w:szCs w:val="20"/>
        </w:rPr>
        <w:t xml:space="preserve"> </w:t>
      </w:r>
      <w:r w:rsidR="0099031D">
        <w:rPr>
          <w:i/>
          <w:sz w:val="20"/>
          <w:szCs w:val="20"/>
        </w:rPr>
        <w:t xml:space="preserve">zum Bereich </w:t>
      </w:r>
      <w:proofErr w:type="spellStart"/>
      <w:r w:rsidR="0099031D">
        <w:rPr>
          <w:i/>
          <w:sz w:val="20"/>
          <w:szCs w:val="20"/>
        </w:rPr>
        <w:t>Themes</w:t>
      </w:r>
      <w:proofErr w:type="spellEnd"/>
      <w:r w:rsidR="0099031D">
        <w:rPr>
          <w:i/>
          <w:sz w:val="20"/>
          <w:szCs w:val="20"/>
        </w:rPr>
        <w:t xml:space="preserve"> eines Blogs (</w:t>
      </w:r>
      <w:proofErr w:type="spellStart"/>
      <w:r w:rsidRPr="00682425">
        <w:rPr>
          <w:i/>
          <w:sz w:val="20"/>
          <w:szCs w:val="20"/>
        </w:rPr>
        <w:t>Screenshot</w:t>
      </w:r>
      <w:proofErr w:type="spellEnd"/>
      <w:r w:rsidRPr="00682425">
        <w:rPr>
          <w:i/>
          <w:sz w:val="20"/>
          <w:szCs w:val="20"/>
        </w:rPr>
        <w:t xml:space="preserve"> nicht unter freier Lizenz</w:t>
      </w:r>
      <w:r w:rsidR="0099031D">
        <w:rPr>
          <w:i/>
          <w:sz w:val="20"/>
          <w:szCs w:val="20"/>
        </w:rPr>
        <w:t>)</w:t>
      </w:r>
    </w:p>
    <w:p w:rsidR="000233EC" w:rsidRDefault="000233EC" w:rsidP="000A3819">
      <w:pPr>
        <w:pStyle w:val="Flietext"/>
      </w:pPr>
      <w:r>
        <w:lastRenderedPageBreak/>
        <w:t xml:space="preserve">Bevor man ein neues </w:t>
      </w:r>
      <w:proofErr w:type="spellStart"/>
      <w:r>
        <w:t>Theme</w:t>
      </w:r>
      <w:proofErr w:type="spellEnd"/>
      <w:r>
        <w:t xml:space="preserve"> installiert, kann eine Vorschau der jeweiligen Vorlage angeschaut werden. Viele </w:t>
      </w:r>
      <w:proofErr w:type="spellStart"/>
      <w:r>
        <w:t>Themes</w:t>
      </w:r>
      <w:proofErr w:type="spellEnd"/>
      <w:r>
        <w:t xml:space="preserve"> lassen sich individuell anpassen. So kann beispielsweise das Bild im Kopf des Blogs, die Farbe des Hintergrunds und des Menüs geändert werden. </w:t>
      </w:r>
    </w:p>
    <w:p w:rsidR="000233EC" w:rsidRDefault="000233EC" w:rsidP="000A3819">
      <w:pPr>
        <w:pStyle w:val="Flietext"/>
      </w:pPr>
      <w:r>
        <w:t xml:space="preserve">Zum Abschluss noch ein Tipp: Stöbern Sie einfach ein wenig durch die </w:t>
      </w:r>
      <w:proofErr w:type="spellStart"/>
      <w:r>
        <w:t>Plugins</w:t>
      </w:r>
      <w:proofErr w:type="spellEnd"/>
      <w:r>
        <w:t xml:space="preserve"> und </w:t>
      </w:r>
      <w:proofErr w:type="spellStart"/>
      <w:r>
        <w:t>Themes</w:t>
      </w:r>
      <w:proofErr w:type="spellEnd"/>
      <w:r>
        <w:t xml:space="preserve"> und lassen Sie sich von den Möglichkeiten inspirieren. Mit etwas Ruhe und Geduld wird Ihr Blog bald mit weiteren Features und Designvorlagen glänzen.</w:t>
      </w:r>
    </w:p>
    <w:p w:rsidR="000233EC" w:rsidRDefault="00682425" w:rsidP="000A3819">
      <w:pPr>
        <w:pStyle w:val="Flietext"/>
      </w:pPr>
      <w:r>
        <w:t>Lesen Sie dazu auch Bloggen für Einsteiger Teil 1</w:t>
      </w:r>
      <w:r w:rsidR="000233EC">
        <w:t xml:space="preserve"> und</w:t>
      </w:r>
      <w:r>
        <w:t xml:space="preserve"> für Einsteiger Teil 3 auf </w:t>
      </w:r>
      <w:hyperlink r:id="rId18" w:history="1">
        <w:r w:rsidRPr="00682425">
          <w:rPr>
            <w:rStyle w:val="Hyperlink"/>
          </w:rPr>
          <w:t>wb-web.de</w:t>
        </w:r>
      </w:hyperlink>
      <w:r>
        <w:t>.</w:t>
      </w:r>
    </w:p>
    <w:p w:rsidR="000233EC" w:rsidRDefault="000233EC" w:rsidP="000A3819">
      <w:pPr>
        <w:pStyle w:val="Flietext"/>
      </w:pPr>
    </w:p>
    <w:p w:rsidR="000233EC" w:rsidRPr="00682425" w:rsidRDefault="000233EC" w:rsidP="000A3819">
      <w:pPr>
        <w:pStyle w:val="Flietext"/>
        <w:rPr>
          <w:sz w:val="22"/>
          <w:lang w:val="en-US"/>
        </w:rPr>
      </w:pPr>
      <w:r w:rsidRPr="00682425">
        <w:rPr>
          <w:i/>
          <w:sz w:val="22"/>
          <w:lang w:val="en-US"/>
        </w:rPr>
        <w:t xml:space="preserve">CC BY SA 3.0 by </w:t>
      </w:r>
      <w:r w:rsidRPr="00682425">
        <w:rPr>
          <w:b/>
          <w:i/>
          <w:sz w:val="22"/>
          <w:lang w:val="en-US"/>
        </w:rPr>
        <w:t xml:space="preserve">Blanche </w:t>
      </w:r>
      <w:proofErr w:type="spellStart"/>
      <w:r w:rsidRPr="00682425">
        <w:rPr>
          <w:b/>
          <w:i/>
          <w:sz w:val="22"/>
          <w:lang w:val="en-US"/>
        </w:rPr>
        <w:t>Fabri</w:t>
      </w:r>
      <w:proofErr w:type="spellEnd"/>
      <w:r w:rsidRPr="00682425">
        <w:rPr>
          <w:i/>
          <w:sz w:val="22"/>
          <w:lang w:val="en-US"/>
        </w:rPr>
        <w:t xml:space="preserve"> </w:t>
      </w:r>
      <w:proofErr w:type="spellStart"/>
      <w:r w:rsidRPr="00682425">
        <w:rPr>
          <w:i/>
          <w:sz w:val="22"/>
          <w:lang w:val="en-US"/>
        </w:rPr>
        <w:t>für</w:t>
      </w:r>
      <w:proofErr w:type="spellEnd"/>
      <w:r w:rsidRPr="00682425">
        <w:rPr>
          <w:i/>
          <w:sz w:val="22"/>
          <w:lang w:val="en-US"/>
        </w:rPr>
        <w:t xml:space="preserve"> </w:t>
      </w:r>
      <w:proofErr w:type="spellStart"/>
      <w:r w:rsidRPr="00682425">
        <w:rPr>
          <w:i/>
          <w:sz w:val="22"/>
          <w:lang w:val="en-US"/>
        </w:rPr>
        <w:t>wb</w:t>
      </w:r>
      <w:proofErr w:type="spellEnd"/>
      <w:r w:rsidRPr="00682425">
        <w:rPr>
          <w:i/>
          <w:sz w:val="22"/>
          <w:lang w:val="en-US"/>
        </w:rPr>
        <w:t>-web</w:t>
      </w:r>
    </w:p>
    <w:sectPr w:rsidR="000233EC" w:rsidRPr="00682425" w:rsidSect="00FD3A72">
      <w:headerReference w:type="default" r:id="rId19"/>
      <w:footerReference w:type="default" r:id="rId20"/>
      <w:pgSz w:w="11906" w:h="16838"/>
      <w:pgMar w:top="2552" w:right="1417" w:bottom="2127" w:left="1417" w:header="90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98C" w:rsidRDefault="001C198C" w:rsidP="00014AE4">
      <w:pPr>
        <w:spacing w:after="0" w:line="240" w:lineRule="auto"/>
      </w:pPr>
      <w:r>
        <w:separator/>
      </w:r>
    </w:p>
  </w:endnote>
  <w:endnote w:type="continuationSeparator" w:id="0">
    <w:p w:rsidR="001C198C" w:rsidRDefault="001C198C" w:rsidP="0001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Pro">
    <w:altName w:val="Segoe Script"/>
    <w:panose1 w:val="00000000000000000000"/>
    <w:charset w:val="00"/>
    <w:family w:val="swiss"/>
    <w:notTrueType/>
    <w:pitch w:val="variable"/>
    <w:sig w:usb0="00000001" w:usb1="4000207B" w:usb2="00000008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D47" w:rsidRDefault="00DE0D47" w:rsidP="00DB4FF9">
    <w:pPr>
      <w:autoSpaceDE w:val="0"/>
      <w:autoSpaceDN w:val="0"/>
      <w:adjustRightInd w:val="0"/>
      <w:spacing w:after="0" w:line="240" w:lineRule="auto"/>
      <w:rPr>
        <w:rFonts w:ascii="DINPro" w:hAnsi="DINPro" w:cs="DINPro"/>
        <w:color w:val="333333"/>
        <w:sz w:val="16"/>
        <w:szCs w:val="16"/>
      </w:rPr>
    </w:pPr>
    <w:r w:rsidRPr="008F665E">
      <w:rPr>
        <w:noProof/>
        <w:bdr w:val="none" w:sz="0" w:space="0" w:color="auto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7894955</wp:posOffset>
          </wp:positionV>
          <wp:extent cx="1038225" cy="342900"/>
          <wp:effectExtent l="0" t="0" r="9525" b="0"/>
          <wp:wrapSquare wrapText="bothSides"/>
          <wp:docPr id="7" name="image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225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E0D47" w:rsidRDefault="00DE0D47" w:rsidP="00DB4FF9">
    <w:pPr>
      <w:autoSpaceDE w:val="0"/>
      <w:autoSpaceDN w:val="0"/>
      <w:adjustRightInd w:val="0"/>
      <w:spacing w:after="0" w:line="240" w:lineRule="auto"/>
      <w:rPr>
        <w:rFonts w:ascii="DINPro" w:hAnsi="DINPro" w:cs="DINPro"/>
        <w:color w:val="333333"/>
        <w:sz w:val="16"/>
        <w:szCs w:val="16"/>
      </w:rPr>
    </w:pPr>
  </w:p>
  <w:p w:rsidR="00DE0D47" w:rsidRDefault="00DE0D47" w:rsidP="00DB4FF9">
    <w:pPr>
      <w:autoSpaceDE w:val="0"/>
      <w:autoSpaceDN w:val="0"/>
      <w:adjustRightInd w:val="0"/>
      <w:spacing w:after="0" w:line="240" w:lineRule="auto"/>
      <w:rPr>
        <w:rFonts w:ascii="DINPro" w:hAnsi="DINPro" w:cs="DINPro"/>
        <w:color w:val="333333"/>
        <w:sz w:val="16"/>
        <w:szCs w:val="16"/>
      </w:rPr>
    </w:pPr>
  </w:p>
  <w:p w:rsidR="00DE0D47" w:rsidRPr="00DB4FF9" w:rsidRDefault="00DE0D47" w:rsidP="00DB4FF9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333333"/>
        <w:sz w:val="16"/>
        <w:szCs w:val="16"/>
      </w:rPr>
    </w:pPr>
    <w:r w:rsidRPr="00957FD7">
      <w:rPr>
        <w:rFonts w:ascii="Arial" w:hAnsi="Arial" w:cs="Arial"/>
        <w:color w:val="333333"/>
        <w:sz w:val="16"/>
        <w:szCs w:val="16"/>
      </w:rPr>
      <w:t>Dieses Material steht unter der Creativ</w:t>
    </w:r>
    <w:r>
      <w:rPr>
        <w:rFonts w:ascii="Arial" w:hAnsi="Arial" w:cs="Arial"/>
        <w:color w:val="333333"/>
        <w:sz w:val="16"/>
        <w:szCs w:val="16"/>
      </w:rPr>
      <w:t>e-</w:t>
    </w:r>
    <w:proofErr w:type="spellStart"/>
    <w:r>
      <w:rPr>
        <w:rFonts w:ascii="Arial" w:hAnsi="Arial" w:cs="Arial"/>
        <w:color w:val="333333"/>
        <w:sz w:val="16"/>
        <w:szCs w:val="16"/>
      </w:rPr>
      <w:t>Commons</w:t>
    </w:r>
    <w:proofErr w:type="spellEnd"/>
    <w:r>
      <w:rPr>
        <w:rFonts w:ascii="Arial" w:hAnsi="Arial" w:cs="Arial"/>
        <w:color w:val="333333"/>
        <w:sz w:val="16"/>
        <w:szCs w:val="16"/>
      </w:rPr>
      <w:t xml:space="preserve">-Lizenz Namensnennung – </w:t>
    </w:r>
    <w:r w:rsidRPr="00957FD7">
      <w:rPr>
        <w:rFonts w:ascii="Arial" w:hAnsi="Arial" w:cs="Arial"/>
        <w:color w:val="333333"/>
        <w:sz w:val="16"/>
        <w:szCs w:val="16"/>
      </w:rPr>
      <w:t xml:space="preserve">Weitergabe unter gleichen Bedingungen 3.0 </w:t>
    </w:r>
    <w:proofErr w:type="spellStart"/>
    <w:r w:rsidRPr="00957FD7">
      <w:rPr>
        <w:rFonts w:ascii="Arial" w:hAnsi="Arial" w:cs="Arial"/>
        <w:color w:val="333333"/>
        <w:sz w:val="16"/>
        <w:szCs w:val="16"/>
      </w:rPr>
      <w:t>Unported</w:t>
    </w:r>
    <w:proofErr w:type="spellEnd"/>
    <w:r w:rsidRPr="00957FD7">
      <w:rPr>
        <w:rFonts w:ascii="Arial" w:hAnsi="Arial" w:cs="Arial"/>
        <w:color w:val="333333"/>
        <w:sz w:val="16"/>
        <w:szCs w:val="16"/>
      </w:rPr>
      <w:t>. Um eine Kopie dieser Lizenz zu sehen, besuchen Sie http://creativecommons.org/licenses/by-sa/3.0/.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98C" w:rsidRDefault="001C198C" w:rsidP="00014AE4">
      <w:pPr>
        <w:spacing w:after="0" w:line="240" w:lineRule="auto"/>
      </w:pPr>
      <w:r>
        <w:separator/>
      </w:r>
    </w:p>
  </w:footnote>
  <w:footnote w:type="continuationSeparator" w:id="0">
    <w:p w:rsidR="001C198C" w:rsidRDefault="001C198C" w:rsidP="00014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D47" w:rsidRDefault="00DE0D4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-442595</wp:posOffset>
          </wp:positionV>
          <wp:extent cx="7562215" cy="609600"/>
          <wp:effectExtent l="0" t="0" r="635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941"/>
                  <a:stretch/>
                </pic:blipFill>
                <pic:spPr bwMode="auto">
                  <a:xfrm>
                    <a:off x="0" y="0"/>
                    <a:ext cx="75622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1108DF" w:rsidRPr="001108DF">
      <w:rPr>
        <w:rFonts w:ascii="Arial" w:eastAsia="Times New Roman" w:hAnsi="Arial" w:cs="Times New Roman"/>
        <w:noProof/>
        <w:color w:val="333333"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2529" type="#_x0000_t202" style="position:absolute;margin-left:.5pt;margin-top:17pt;width:60.75pt;height:29.1pt;z-index:251661312;visibility:visible;mso-height-percent:200;mso-wrap-distance-top:3.6pt;mso-wrap-distance-bottom:3.6pt;mso-position-horizontal-relative:right-margin-area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" stroked="f">
          <v:textbox style="mso-fit-shape-to-text:t">
            <w:txbxContent>
              <w:p w:rsidR="00DE0D47" w:rsidRPr="00AC2223" w:rsidRDefault="00DE0D47" w:rsidP="00C93D17">
                <w:pPr>
                  <w:jc w:val="right"/>
                  <w:rPr>
                    <w:rFonts w:ascii="Arial" w:hAnsi="Arial" w:cs="Arial"/>
                    <w:i/>
                    <w:sz w:val="18"/>
                    <w:szCs w:val="18"/>
                  </w:rPr>
                </w:pPr>
                <w:r w:rsidRPr="00AC2223">
                  <w:rPr>
                    <w:rFonts w:ascii="Arial" w:hAnsi="Arial" w:cs="Arial"/>
                    <w:i/>
                    <w:sz w:val="18"/>
                    <w:szCs w:val="18"/>
                  </w:rPr>
                  <w:t>wb-web.de</w:t>
                </w:r>
              </w:p>
            </w:txbxContent>
          </v:textbox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41EF1"/>
    <w:multiLevelType w:val="hybridMultilevel"/>
    <w:tmpl w:val="9574F36A"/>
    <w:lvl w:ilvl="0" w:tplc="AC805D08">
      <w:start w:val="1"/>
      <w:numFmt w:val="bullet"/>
      <w:lvlText w:val="□"/>
      <w:lvlJc w:val="left"/>
      <w:pPr>
        <w:ind w:left="360" w:hanging="360"/>
      </w:pPr>
      <w:rPr>
        <w:rFonts w:ascii="Arial" w:eastAsia="Arial" w:hAnsi="Arial" w:hint="default"/>
        <w:color w:val="auto"/>
        <w:w w:val="144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C96C6E"/>
    <w:multiLevelType w:val="hybridMultilevel"/>
    <w:tmpl w:val="19E48CF0"/>
    <w:lvl w:ilvl="0" w:tplc="523C5752">
      <w:start w:val="1"/>
      <w:numFmt w:val="bullet"/>
      <w:pStyle w:val="AufzhlungPunkte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C37C5"/>
    <w:multiLevelType w:val="hybridMultilevel"/>
    <w:tmpl w:val="2342E4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20251"/>
    <w:multiLevelType w:val="hybridMultilevel"/>
    <w:tmpl w:val="2B0E11D8"/>
    <w:lvl w:ilvl="0" w:tplc="0E5C5442">
      <w:start w:val="1"/>
      <w:numFmt w:val="bullet"/>
      <w:pStyle w:val="AufzhlungKstchenfrCL"/>
      <w:lvlText w:val="□"/>
      <w:lvlJc w:val="left"/>
      <w:pPr>
        <w:ind w:left="720" w:hanging="360"/>
      </w:pPr>
      <w:rPr>
        <w:rFonts w:ascii="Arial" w:eastAsia="Arial" w:hAnsi="Arial" w:hint="default"/>
        <w:color w:val="auto"/>
        <w:w w:val="144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076F8"/>
    <w:multiLevelType w:val="hybridMultilevel"/>
    <w:tmpl w:val="1BC47168"/>
    <w:lvl w:ilvl="0" w:tplc="5D8A0AF8">
      <w:start w:val="1"/>
      <w:numFmt w:val="bullet"/>
      <w:pStyle w:val="Einzug1"/>
      <w:lvlText w:val="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646E31"/>
    <w:multiLevelType w:val="multilevel"/>
    <w:tmpl w:val="45B0D402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6">
    <w:nsid w:val="507010E8"/>
    <w:multiLevelType w:val="hybridMultilevel"/>
    <w:tmpl w:val="7DD2832A"/>
    <w:lvl w:ilvl="0" w:tplc="DD00ED2E">
      <w:start w:val="1"/>
      <w:numFmt w:val="bullet"/>
      <w:pStyle w:val="Einzug2"/>
      <w:lvlText w:val=""/>
      <w:lvlJc w:val="left"/>
      <w:pPr>
        <w:ind w:left="213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8B2711B"/>
    <w:multiLevelType w:val="hybridMultilevel"/>
    <w:tmpl w:val="6D3AE4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960287"/>
    <w:multiLevelType w:val="multilevel"/>
    <w:tmpl w:val="65B6583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9">
    <w:nsid w:val="76450FED"/>
    <w:multiLevelType w:val="hybridMultilevel"/>
    <w:tmpl w:val="851E4482"/>
    <w:lvl w:ilvl="0" w:tplc="75802ADC">
      <w:start w:val="1"/>
      <w:numFmt w:val="bullet"/>
      <w:pStyle w:val="Einzug3"/>
      <w:lvlText w:val=""/>
      <w:lvlJc w:val="left"/>
      <w:pPr>
        <w:tabs>
          <w:tab w:val="num" w:pos="1757"/>
        </w:tabs>
        <w:ind w:left="1757" w:hanging="453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772F18EB"/>
    <w:multiLevelType w:val="multilevel"/>
    <w:tmpl w:val="6A20D48C"/>
    <w:lvl w:ilvl="0">
      <w:start w:val="1"/>
      <w:numFmt w:val="decimal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9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/>
  <w:rsids>
    <w:rsidRoot w:val="00527C57"/>
    <w:rsid w:val="00014AE4"/>
    <w:rsid w:val="000229A0"/>
    <w:rsid w:val="000233EC"/>
    <w:rsid w:val="0007007A"/>
    <w:rsid w:val="000A3819"/>
    <w:rsid w:val="000A44F1"/>
    <w:rsid w:val="000C6BAB"/>
    <w:rsid w:val="000E4BEB"/>
    <w:rsid w:val="000E5A0E"/>
    <w:rsid w:val="00102A40"/>
    <w:rsid w:val="001108DF"/>
    <w:rsid w:val="00112F7A"/>
    <w:rsid w:val="001363B0"/>
    <w:rsid w:val="00152B66"/>
    <w:rsid w:val="0017476E"/>
    <w:rsid w:val="001808FF"/>
    <w:rsid w:val="001C198C"/>
    <w:rsid w:val="00206FAA"/>
    <w:rsid w:val="0022296F"/>
    <w:rsid w:val="0023684F"/>
    <w:rsid w:val="00246EDD"/>
    <w:rsid w:val="002E6C9E"/>
    <w:rsid w:val="002F48DB"/>
    <w:rsid w:val="00333725"/>
    <w:rsid w:val="003413A8"/>
    <w:rsid w:val="003734E0"/>
    <w:rsid w:val="003B184F"/>
    <w:rsid w:val="003B64F7"/>
    <w:rsid w:val="0045161A"/>
    <w:rsid w:val="0048036C"/>
    <w:rsid w:val="004A33CC"/>
    <w:rsid w:val="00506977"/>
    <w:rsid w:val="00527C57"/>
    <w:rsid w:val="00567190"/>
    <w:rsid w:val="00574BEB"/>
    <w:rsid w:val="005B2946"/>
    <w:rsid w:val="005C0361"/>
    <w:rsid w:val="005E0C49"/>
    <w:rsid w:val="005F3AE5"/>
    <w:rsid w:val="006027BA"/>
    <w:rsid w:val="0061648F"/>
    <w:rsid w:val="00621195"/>
    <w:rsid w:val="006246A2"/>
    <w:rsid w:val="00635D7A"/>
    <w:rsid w:val="0067451F"/>
    <w:rsid w:val="00682425"/>
    <w:rsid w:val="006850D8"/>
    <w:rsid w:val="006D50F6"/>
    <w:rsid w:val="006D5D2F"/>
    <w:rsid w:val="00723B4B"/>
    <w:rsid w:val="00725A57"/>
    <w:rsid w:val="00745EE5"/>
    <w:rsid w:val="0074684B"/>
    <w:rsid w:val="007929A6"/>
    <w:rsid w:val="007930AE"/>
    <w:rsid w:val="00862F3E"/>
    <w:rsid w:val="008C1D48"/>
    <w:rsid w:val="00913C77"/>
    <w:rsid w:val="00921042"/>
    <w:rsid w:val="0095483E"/>
    <w:rsid w:val="00966B92"/>
    <w:rsid w:val="00977C9C"/>
    <w:rsid w:val="0099031D"/>
    <w:rsid w:val="00993E08"/>
    <w:rsid w:val="009A24C4"/>
    <w:rsid w:val="009B4579"/>
    <w:rsid w:val="009D1E3F"/>
    <w:rsid w:val="009E6E89"/>
    <w:rsid w:val="00A12980"/>
    <w:rsid w:val="00A651A5"/>
    <w:rsid w:val="00A7652F"/>
    <w:rsid w:val="00A955D3"/>
    <w:rsid w:val="00AC2223"/>
    <w:rsid w:val="00B01655"/>
    <w:rsid w:val="00B11ED0"/>
    <w:rsid w:val="00B27E74"/>
    <w:rsid w:val="00B70DAA"/>
    <w:rsid w:val="00B92B00"/>
    <w:rsid w:val="00BC2391"/>
    <w:rsid w:val="00BF7FCE"/>
    <w:rsid w:val="00C07190"/>
    <w:rsid w:val="00C3075E"/>
    <w:rsid w:val="00C675B9"/>
    <w:rsid w:val="00C93D17"/>
    <w:rsid w:val="00D17A67"/>
    <w:rsid w:val="00DB4FF9"/>
    <w:rsid w:val="00DE0D47"/>
    <w:rsid w:val="00E056E0"/>
    <w:rsid w:val="00E36ED0"/>
    <w:rsid w:val="00E44162"/>
    <w:rsid w:val="00E53294"/>
    <w:rsid w:val="00E5546C"/>
    <w:rsid w:val="00E678F7"/>
    <w:rsid w:val="00E84DD0"/>
    <w:rsid w:val="00ED0DBD"/>
    <w:rsid w:val="00ED65AA"/>
    <w:rsid w:val="00F72873"/>
    <w:rsid w:val="00F822AC"/>
    <w:rsid w:val="00F937EC"/>
    <w:rsid w:val="00FB256C"/>
    <w:rsid w:val="00FD3A72"/>
    <w:rsid w:val="00FD4313"/>
    <w:rsid w:val="00FF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069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B1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A24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B27E7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40" w:lineRule="auto"/>
      <w:outlineLvl w:val="2"/>
    </w:pPr>
    <w:rPr>
      <w:rFonts w:ascii="Arial" w:eastAsia="Times New Roman" w:hAnsi="Arial" w:cs="Arial"/>
      <w:b/>
      <w:bCs/>
      <w:color w:val="auto"/>
      <w:sz w:val="26"/>
      <w:szCs w:val="26"/>
      <w:bdr w:val="none" w:sz="0" w:space="0" w:color="auto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233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4A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14AE4"/>
  </w:style>
  <w:style w:type="paragraph" w:styleId="Fuzeile">
    <w:name w:val="footer"/>
    <w:basedOn w:val="Standard"/>
    <w:link w:val="FuzeileZchn"/>
    <w:uiPriority w:val="99"/>
    <w:unhideWhenUsed/>
    <w:rsid w:val="00014A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14AE4"/>
  </w:style>
  <w:style w:type="character" w:customStyle="1" w:styleId="berschrift3Zchn">
    <w:name w:val="Überschrift 3 Zchn"/>
    <w:basedOn w:val="Absatz-Standardschriftart"/>
    <w:link w:val="berschrift3"/>
    <w:rsid w:val="00B27E74"/>
    <w:rPr>
      <w:rFonts w:ascii="Arial" w:eastAsia="Times New Roman" w:hAnsi="Arial" w:cs="Arial"/>
      <w:b/>
      <w:bCs/>
      <w:sz w:val="26"/>
      <w:szCs w:val="26"/>
      <w:lang w:eastAsia="de-DE"/>
    </w:rPr>
  </w:style>
  <w:style w:type="paragraph" w:customStyle="1" w:styleId="Headline">
    <w:name w:val="Headline"/>
    <w:basedOn w:val="berschrift3"/>
    <w:link w:val="HeadlineZchn"/>
    <w:qFormat/>
    <w:rsid w:val="000E5A0E"/>
    <w:pPr>
      <w:spacing w:after="240"/>
    </w:pPr>
    <w:rPr>
      <w:color w:val="333333"/>
      <w:sz w:val="32"/>
      <w:szCs w:val="32"/>
    </w:rPr>
  </w:style>
  <w:style w:type="paragraph" w:customStyle="1" w:styleId="Materialtyp">
    <w:name w:val="Materialtyp"/>
    <w:basedOn w:val="berschrift3"/>
    <w:link w:val="MaterialtypZchn"/>
    <w:rsid w:val="00A651A5"/>
    <w:rPr>
      <w:smallCaps/>
      <w:color w:val="333333"/>
      <w:sz w:val="20"/>
      <w:szCs w:val="20"/>
    </w:rPr>
  </w:style>
  <w:style w:type="character" w:customStyle="1" w:styleId="HeadlineZchn">
    <w:name w:val="Headline Zchn"/>
    <w:basedOn w:val="berschrift3Zchn"/>
    <w:link w:val="Headline"/>
    <w:rsid w:val="000E5A0E"/>
    <w:rPr>
      <w:rFonts w:ascii="Arial" w:eastAsia="Times New Roman" w:hAnsi="Arial" w:cs="Arial"/>
      <w:b/>
      <w:bCs/>
      <w:color w:val="333333"/>
      <w:sz w:val="32"/>
      <w:szCs w:val="32"/>
      <w:u w:color="000000"/>
      <w:lang w:eastAsia="de-DE"/>
    </w:rPr>
  </w:style>
  <w:style w:type="paragraph" w:customStyle="1" w:styleId="Materialtyp1">
    <w:name w:val="Materialtyp1"/>
    <w:basedOn w:val="Materialtyp"/>
    <w:link w:val="Materialtyp1Zchn"/>
    <w:qFormat/>
    <w:rsid w:val="00A651A5"/>
    <w:pPr>
      <w:spacing w:before="0"/>
    </w:pPr>
  </w:style>
  <w:style w:type="character" w:customStyle="1" w:styleId="MaterialtypZchn">
    <w:name w:val="Materialtyp Zchn"/>
    <w:basedOn w:val="berschrift3Zchn"/>
    <w:link w:val="Materialtyp"/>
    <w:rsid w:val="00A651A5"/>
    <w:rPr>
      <w:rFonts w:ascii="Arial" w:eastAsia="Times New Roman" w:hAnsi="Arial" w:cs="Arial"/>
      <w:b/>
      <w:bCs/>
      <w:smallCaps/>
      <w:color w:val="333333"/>
      <w:sz w:val="20"/>
      <w:szCs w:val="20"/>
      <w:u w:color="000000"/>
      <w:lang w:eastAsia="de-DE"/>
    </w:rPr>
  </w:style>
  <w:style w:type="paragraph" w:customStyle="1" w:styleId="Flietext">
    <w:name w:val="Fließtext"/>
    <w:basedOn w:val="Standard"/>
    <w:link w:val="FlietextZchn"/>
    <w:qFormat/>
    <w:rsid w:val="00206FAA"/>
    <w:rPr>
      <w:rFonts w:ascii="Arial" w:hAnsi="Arial" w:cs="Arial"/>
      <w:sz w:val="24"/>
    </w:rPr>
  </w:style>
  <w:style w:type="character" w:customStyle="1" w:styleId="Materialtyp1Zchn">
    <w:name w:val="Materialtyp1 Zchn"/>
    <w:basedOn w:val="MaterialtypZchn"/>
    <w:link w:val="Materialtyp1"/>
    <w:rsid w:val="00A651A5"/>
    <w:rPr>
      <w:rFonts w:ascii="Arial" w:eastAsia="Times New Roman" w:hAnsi="Arial" w:cs="Arial"/>
      <w:b/>
      <w:bCs/>
      <w:smallCaps/>
      <w:color w:val="333333"/>
      <w:sz w:val="20"/>
      <w:szCs w:val="20"/>
      <w:u w:color="000000"/>
      <w:lang w:eastAsia="de-DE"/>
    </w:rPr>
  </w:style>
  <w:style w:type="paragraph" w:customStyle="1" w:styleId="Zwischenberschrift">
    <w:name w:val="Zwischenüberschrift"/>
    <w:basedOn w:val="Standard"/>
    <w:link w:val="ZwischenberschriftZchn"/>
    <w:qFormat/>
    <w:rsid w:val="000E5A0E"/>
    <w:pPr>
      <w:spacing w:before="200"/>
    </w:pPr>
    <w:rPr>
      <w:rFonts w:ascii="Arial" w:hAnsi="Arial" w:cs="Arial"/>
      <w:b/>
      <w:sz w:val="24"/>
      <w:szCs w:val="24"/>
    </w:rPr>
  </w:style>
  <w:style w:type="character" w:customStyle="1" w:styleId="FlietextZchn">
    <w:name w:val="Fließtext Zchn"/>
    <w:basedOn w:val="Absatz-Standardschriftart"/>
    <w:link w:val="Flietext"/>
    <w:rsid w:val="00206FAA"/>
    <w:rPr>
      <w:rFonts w:ascii="Arial" w:eastAsia="Calibri" w:hAnsi="Arial" w:cs="Arial"/>
      <w:color w:val="000000"/>
      <w:sz w:val="24"/>
      <w:u w:color="000000"/>
      <w:bdr w:val="nil"/>
      <w:lang w:eastAsia="de-DE"/>
    </w:rPr>
  </w:style>
  <w:style w:type="paragraph" w:customStyle="1" w:styleId="Quelle">
    <w:name w:val="Quelle"/>
    <w:basedOn w:val="Standard"/>
    <w:link w:val="QuelleZchn"/>
    <w:qFormat/>
    <w:rsid w:val="00E056E0"/>
    <w:rPr>
      <w:rFonts w:ascii="Arial" w:hAnsi="Arial" w:cs="Arial"/>
      <w:sz w:val="20"/>
      <w:szCs w:val="20"/>
    </w:rPr>
  </w:style>
  <w:style w:type="character" w:customStyle="1" w:styleId="ZwischenberschriftZchn">
    <w:name w:val="Zwischenüberschrift Zchn"/>
    <w:basedOn w:val="Absatz-Standardschriftart"/>
    <w:link w:val="Zwischenberschrift"/>
    <w:rsid w:val="000E5A0E"/>
    <w:rPr>
      <w:rFonts w:ascii="Arial" w:eastAsia="Calibri" w:hAnsi="Arial" w:cs="Arial"/>
      <w:b/>
      <w:color w:val="000000"/>
      <w:sz w:val="24"/>
      <w:szCs w:val="24"/>
      <w:u w:color="000000"/>
      <w:bdr w:val="nil"/>
      <w:lang w:eastAsia="de-DE"/>
    </w:rPr>
  </w:style>
  <w:style w:type="character" w:customStyle="1" w:styleId="QuelleZchn">
    <w:name w:val="Quelle Zchn"/>
    <w:basedOn w:val="Absatz-Standardschriftart"/>
    <w:link w:val="Quelle"/>
    <w:rsid w:val="00E056E0"/>
    <w:rPr>
      <w:rFonts w:ascii="Arial" w:eastAsia="Calibri" w:hAnsi="Arial" w:cs="Arial"/>
      <w:color w:val="000000"/>
      <w:sz w:val="20"/>
      <w:szCs w:val="20"/>
      <w:u w:color="000000"/>
      <w:bdr w:val="nil"/>
      <w:lang w:eastAsia="de-DE"/>
    </w:rPr>
  </w:style>
  <w:style w:type="paragraph" w:customStyle="1" w:styleId="Teaser">
    <w:name w:val="Teaser"/>
    <w:basedOn w:val="Flietext"/>
    <w:link w:val="TeaserZchn"/>
    <w:qFormat/>
    <w:rsid w:val="003734E0"/>
    <w:rPr>
      <w:b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aserZchn">
    <w:name w:val="Teaser Zchn"/>
    <w:basedOn w:val="FlietextZchn"/>
    <w:link w:val="Teaser"/>
    <w:rsid w:val="003734E0"/>
    <w:rPr>
      <w:rFonts w:ascii="Arial" w:eastAsia="Calibri" w:hAnsi="Arial" w:cs="Arial"/>
      <w:b/>
      <w:color w:val="000000"/>
      <w:sz w:val="24"/>
      <w:szCs w:val="24"/>
      <w:u w:color="000000"/>
      <w:bdr w:val="nil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483E"/>
    <w:rPr>
      <w:rFonts w:ascii="Segoe UI" w:eastAsia="Calibri" w:hAnsi="Segoe UI" w:cs="Segoe UI"/>
      <w:color w:val="000000"/>
      <w:sz w:val="18"/>
      <w:szCs w:val="18"/>
      <w:u w:color="000000"/>
      <w:bdr w:val="nil"/>
      <w:lang w:eastAsia="de-DE"/>
    </w:rPr>
  </w:style>
  <w:style w:type="paragraph" w:customStyle="1" w:styleId="AufzhlungPunkte">
    <w:name w:val="Aufzählung Punkte"/>
    <w:basedOn w:val="Flietext"/>
    <w:link w:val="AufzhlungPunkteZchn"/>
    <w:qFormat/>
    <w:rsid w:val="0061648F"/>
    <w:pPr>
      <w:numPr>
        <w:numId w:val="2"/>
      </w:numPr>
    </w:pPr>
    <w:rPr>
      <w:szCs w:val="24"/>
    </w:rPr>
  </w:style>
  <w:style w:type="paragraph" w:customStyle="1" w:styleId="AufzhlungKstchenfrCL">
    <w:name w:val="Aufzählung Kästchen für CL"/>
    <w:basedOn w:val="Flietext"/>
    <w:link w:val="AufzhlungKstchenfrCLZchn"/>
    <w:qFormat/>
    <w:rsid w:val="0061648F"/>
    <w:pPr>
      <w:numPr>
        <w:numId w:val="3"/>
      </w:numPr>
      <w:ind w:left="851" w:hanging="491"/>
    </w:pPr>
  </w:style>
  <w:style w:type="character" w:customStyle="1" w:styleId="AufzhlungPunkteZchn">
    <w:name w:val="Aufzählung Punkte Zchn"/>
    <w:basedOn w:val="FlietextZchn"/>
    <w:link w:val="AufzhlungPunkte"/>
    <w:rsid w:val="0061648F"/>
    <w:rPr>
      <w:rFonts w:ascii="Arial" w:eastAsia="Calibri" w:hAnsi="Arial" w:cs="Arial"/>
      <w:color w:val="000000"/>
      <w:sz w:val="24"/>
      <w:szCs w:val="24"/>
      <w:u w:color="000000"/>
      <w:bdr w:val="nil"/>
      <w:lang w:eastAsia="de-DE"/>
    </w:rPr>
  </w:style>
  <w:style w:type="character" w:customStyle="1" w:styleId="AufzhlungKstchenfrCLZchn">
    <w:name w:val="Aufzählung Kästchen für CL Zchn"/>
    <w:basedOn w:val="FlietextZchn"/>
    <w:link w:val="AufzhlungKstchenfrCL"/>
    <w:rsid w:val="0061648F"/>
    <w:rPr>
      <w:rFonts w:ascii="Arial" w:eastAsia="Calibri" w:hAnsi="Arial" w:cs="Arial"/>
      <w:color w:val="000000"/>
      <w:sz w:val="24"/>
      <w:u w:color="000000"/>
      <w:bdr w:val="nil"/>
      <w:lang w:eastAsia="de-DE"/>
    </w:rPr>
  </w:style>
  <w:style w:type="table" w:styleId="Tabellengitternetz">
    <w:name w:val="Table Grid"/>
    <w:basedOn w:val="NormaleTabelle"/>
    <w:uiPriority w:val="59"/>
    <w:rsid w:val="00674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FB256C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45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457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4579"/>
    <w:rPr>
      <w:rFonts w:ascii="Calibri" w:eastAsia="Calibri" w:hAnsi="Calibri" w:cs="Calibri"/>
      <w:color w:val="000000"/>
      <w:sz w:val="20"/>
      <w:szCs w:val="20"/>
      <w:u w:color="000000"/>
      <w:bdr w:val="ni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45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4579"/>
    <w:rPr>
      <w:rFonts w:ascii="Calibri" w:eastAsia="Calibri" w:hAnsi="Calibri" w:cs="Calibri"/>
      <w:b/>
      <w:bCs/>
      <w:color w:val="000000"/>
      <w:sz w:val="20"/>
      <w:szCs w:val="20"/>
      <w:u w:color="000000"/>
      <w:bdr w:val="nil"/>
      <w:lang w:eastAsia="de-DE"/>
    </w:rPr>
  </w:style>
  <w:style w:type="paragraph" w:customStyle="1" w:styleId="textsize">
    <w:name w:val="text_size"/>
    <w:basedOn w:val="Standard"/>
    <w:rsid w:val="002368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B184F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bdr w:val="nil"/>
      <w:lang w:eastAsia="de-DE"/>
    </w:rPr>
  </w:style>
  <w:style w:type="paragraph" w:customStyle="1" w:styleId="Text">
    <w:name w:val="Text"/>
    <w:basedOn w:val="Standard"/>
    <w:rsid w:val="003B18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0" w:line="240" w:lineRule="auto"/>
      <w:jc w:val="both"/>
    </w:pPr>
    <w:rPr>
      <w:rFonts w:ascii="Arial" w:eastAsia="Times New Roman" w:hAnsi="Arial" w:cs="Times New Roman"/>
      <w:color w:val="auto"/>
      <w:sz w:val="20"/>
      <w:szCs w:val="20"/>
      <w:bdr w:val="none" w:sz="0" w:space="0" w:color="auto"/>
    </w:rPr>
  </w:style>
  <w:style w:type="paragraph" w:styleId="Titel">
    <w:name w:val="Title"/>
    <w:basedOn w:val="Standard"/>
    <w:next w:val="Standard"/>
    <w:link w:val="TitelZchn"/>
    <w:qFormat/>
    <w:rsid w:val="003B18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0" w:after="0" w:line="240" w:lineRule="auto"/>
      <w:jc w:val="center"/>
    </w:pPr>
    <w:rPr>
      <w:rFonts w:ascii="Arial" w:eastAsia="Times New Roman" w:hAnsi="Arial" w:cs="Times New Roman"/>
      <w:b/>
      <w:color w:val="auto"/>
      <w:sz w:val="36"/>
      <w:szCs w:val="20"/>
      <w:bdr w:val="none" w:sz="0" w:space="0" w:color="auto"/>
    </w:rPr>
  </w:style>
  <w:style w:type="character" w:customStyle="1" w:styleId="TitelZchn">
    <w:name w:val="Titel Zchn"/>
    <w:basedOn w:val="Absatz-Standardschriftart"/>
    <w:link w:val="Titel"/>
    <w:rsid w:val="003B184F"/>
    <w:rPr>
      <w:rFonts w:ascii="Arial" w:eastAsia="Times New Roman" w:hAnsi="Arial" w:cs="Times New Roman"/>
      <w:b/>
      <w:sz w:val="36"/>
      <w:szCs w:val="20"/>
      <w:lang w:eastAsia="de-DE"/>
    </w:rPr>
  </w:style>
  <w:style w:type="paragraph" w:customStyle="1" w:styleId="Einzug1">
    <w:name w:val="Einzug1"/>
    <w:basedOn w:val="Standard"/>
    <w:next w:val="Standard"/>
    <w:rsid w:val="003B184F"/>
    <w:pPr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</w:tabs>
      <w:spacing w:before="240" w:after="0" w:line="240" w:lineRule="atLeast"/>
      <w:jc w:val="both"/>
    </w:pPr>
    <w:rPr>
      <w:rFonts w:ascii="Arial" w:eastAsia="Times New Roman" w:hAnsi="Arial" w:cs="Times New Roman"/>
      <w:color w:val="auto"/>
      <w:sz w:val="20"/>
      <w:szCs w:val="20"/>
      <w:bdr w:val="none" w:sz="0" w:space="0" w:color="auto"/>
    </w:rPr>
  </w:style>
  <w:style w:type="paragraph" w:customStyle="1" w:styleId="Einzug2">
    <w:name w:val="Einzug2"/>
    <w:basedOn w:val="Einzug1"/>
    <w:rsid w:val="003B184F"/>
    <w:pPr>
      <w:numPr>
        <w:numId w:val="5"/>
      </w:numPr>
      <w:spacing w:before="0"/>
      <w:ind w:left="907" w:hanging="340"/>
    </w:pPr>
  </w:style>
  <w:style w:type="paragraph" w:customStyle="1" w:styleId="Einzug3">
    <w:name w:val="Einzug3"/>
    <w:basedOn w:val="Einzug2"/>
    <w:rsid w:val="003B184F"/>
    <w:pPr>
      <w:numPr>
        <w:numId w:val="6"/>
      </w:numPr>
      <w:tabs>
        <w:tab w:val="clear" w:pos="567"/>
        <w:tab w:val="left" w:pos="907"/>
      </w:tabs>
      <w:ind w:left="1247" w:hanging="340"/>
    </w:pPr>
  </w:style>
  <w:style w:type="paragraph" w:customStyle="1" w:styleId="Literatur">
    <w:name w:val="Literatur"/>
    <w:basedOn w:val="Standard"/>
    <w:rsid w:val="003B18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268"/>
      </w:tabs>
      <w:spacing w:after="0" w:line="240" w:lineRule="auto"/>
      <w:ind w:left="2268" w:hanging="2268"/>
      <w:jc w:val="both"/>
    </w:pPr>
    <w:rPr>
      <w:rFonts w:ascii="Arial" w:eastAsia="Times New Roman" w:hAnsi="Arial" w:cs="Times New Roman"/>
      <w:color w:val="auto"/>
      <w:sz w:val="20"/>
      <w:szCs w:val="20"/>
      <w:bdr w:val="none" w:sz="0" w:space="0" w:color="auto"/>
    </w:rPr>
  </w:style>
  <w:style w:type="paragraph" w:customStyle="1" w:styleId="Verfasser">
    <w:name w:val="Verfasser"/>
    <w:basedOn w:val="Standard"/>
    <w:next w:val="berschrift1"/>
    <w:rsid w:val="003B18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0" w:line="240" w:lineRule="auto"/>
      <w:jc w:val="center"/>
    </w:pPr>
    <w:rPr>
      <w:rFonts w:ascii="Arial" w:eastAsia="Times New Roman" w:hAnsi="Arial" w:cs="Times New Roman"/>
      <w:b/>
      <w:color w:val="auto"/>
      <w:sz w:val="20"/>
      <w:szCs w:val="20"/>
      <w:bdr w:val="none" w:sz="0" w:space="0" w:color="auto"/>
    </w:rPr>
  </w:style>
  <w:style w:type="character" w:customStyle="1" w:styleId="a-size-large">
    <w:name w:val="a-size-large"/>
    <w:basedOn w:val="Absatz-Standardschriftart"/>
    <w:rsid w:val="003B184F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A24C4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233EC"/>
    <w:rPr>
      <w:rFonts w:asciiTheme="majorHAnsi" w:eastAsiaTheme="majorEastAsia" w:hAnsiTheme="majorHAnsi" w:cstheme="majorBidi"/>
      <w:i/>
      <w:iCs/>
      <w:color w:val="365F91" w:themeColor="accent1" w:themeShade="BF"/>
      <w:u w:color="000000"/>
      <w:bdr w:val="nil"/>
      <w:lang w:eastAsia="de-DE"/>
    </w:rPr>
  </w:style>
  <w:style w:type="character" w:styleId="Fett">
    <w:name w:val="Strong"/>
    <w:basedOn w:val="Absatz-Standardschriftart"/>
    <w:uiPriority w:val="22"/>
    <w:qFormat/>
    <w:rsid w:val="003B64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2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extgen-gallery.com" TargetMode="External"/><Relationship Id="rId18" Type="http://schemas.openxmlformats.org/officeDocument/2006/relationships/hyperlink" Target="wb-web.d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extgen-gallery.com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etpack.m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ordpress.org/plugins/members-only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publicdomain/zero/1.0/deed.de" TargetMode="External"/><Relationship Id="rId14" Type="http://schemas.openxmlformats.org/officeDocument/2006/relationships/hyperlink" Target="http://wordpress.org/plugins/wp-responder-email-autoresponder-and-newsletter-plugin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08543-8B84-4785-9533-9E13A4405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770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Deutsches Institut für Erwachsenenbildung e. V.</Company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Kahle, Regina</dc:creator>
  <cp:lastModifiedBy>Guido</cp:lastModifiedBy>
  <cp:revision>11</cp:revision>
  <cp:lastPrinted>2016-02-17T12:18:00Z</cp:lastPrinted>
  <dcterms:created xsi:type="dcterms:W3CDTF">2016-01-27T11:42:00Z</dcterms:created>
  <dcterms:modified xsi:type="dcterms:W3CDTF">2016-02-17T12:18:00Z</dcterms:modified>
</cp:coreProperties>
</file>