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CA412" w14:textId="77777777" w:rsidR="006217AE" w:rsidRDefault="006217AE" w:rsidP="006217AE">
      <w:pPr>
        <w:pStyle w:val="StandardWeb"/>
        <w:shd w:val="clear" w:color="auto" w:fill="FFFFFF"/>
        <w:spacing w:before="0" w:beforeAutospacing="0" w:after="0" w:afterAutospacing="0" w:line="276" w:lineRule="auto"/>
        <w:rPr>
          <w:rFonts w:ascii="Arial" w:eastAsiaTheme="minorHAnsi" w:hAnsi="Arial" w:cs="Arial"/>
          <w:b/>
          <w:color w:val="0049A2"/>
          <w:sz w:val="32"/>
          <w:szCs w:val="22"/>
          <w:lang w:eastAsia="en-US"/>
        </w:rPr>
      </w:pPr>
      <w:r>
        <w:rPr>
          <w:rFonts w:ascii="Arial" w:eastAsiaTheme="minorHAnsi" w:hAnsi="Arial" w:cs="Arial"/>
          <w:b/>
          <w:color w:val="0049A2"/>
          <w:sz w:val="32"/>
          <w:szCs w:val="22"/>
          <w:lang w:eastAsia="en-US"/>
        </w:rPr>
        <w:t>Mit „SPACE“ Europa gemeinsam entdecken und Kompetenzen entwickeln</w:t>
      </w:r>
    </w:p>
    <w:p w14:paraId="313C6709" w14:textId="5225EFFB" w:rsidR="004D7238" w:rsidRDefault="004D7238" w:rsidP="004D7238">
      <w:pPr>
        <w:rPr>
          <w:rFonts w:ascii="Arial" w:hAnsi="Arial" w:cs="Arial"/>
          <w:b/>
        </w:rPr>
      </w:pPr>
      <w:r>
        <w:rPr>
          <w:noProof/>
        </w:rPr>
        <mc:AlternateContent>
          <mc:Choice Requires="wps">
            <w:drawing>
              <wp:anchor distT="0" distB="0" distL="114300" distR="114300" simplePos="0" relativeHeight="251661312" behindDoc="0" locked="0" layoutInCell="1" allowOverlap="1" wp14:anchorId="14745318" wp14:editId="12D2F33F">
                <wp:simplePos x="0" y="0"/>
                <wp:positionH relativeFrom="column">
                  <wp:posOffset>0</wp:posOffset>
                </wp:positionH>
                <wp:positionV relativeFrom="paragraph">
                  <wp:posOffset>1736725</wp:posOffset>
                </wp:positionV>
                <wp:extent cx="2390775" cy="635"/>
                <wp:effectExtent l="0" t="0" r="0" b="0"/>
                <wp:wrapSquare wrapText="bothSides"/>
                <wp:docPr id="747467710" name="Textfeld 1"/>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wps:spPr>
                      <wps:txbx>
                        <w:txbxContent>
                          <w:p w14:paraId="1C71BB2A" w14:textId="3C033F1E" w:rsidR="004D7238" w:rsidRPr="00A45CCA" w:rsidRDefault="004D7238" w:rsidP="004D7238">
                            <w:pPr>
                              <w:pStyle w:val="Beschriftung"/>
                              <w:rPr>
                                <w:rFonts w:ascii="Arial" w:hAnsi="Arial" w:cs="Arial"/>
                                <w:b/>
                                <w:noProof/>
                                <w:sz w:val="22"/>
                                <w:szCs w:val="22"/>
                              </w:rPr>
                            </w:pPr>
                            <w:r>
                              <w:t xml:space="preserve">Abbildung </w:t>
                            </w:r>
                            <w:r>
                              <w:fldChar w:fldCharType="begin"/>
                            </w:r>
                            <w:r>
                              <w:instrText xml:space="preserve"> SEQ Abbildung \* ARABIC </w:instrText>
                            </w:r>
                            <w:r>
                              <w:fldChar w:fldCharType="separate"/>
                            </w:r>
                            <w:r w:rsidR="003569BE">
                              <w:rPr>
                                <w:noProof/>
                              </w:rPr>
                              <w:t>1</w:t>
                            </w:r>
                            <w:r>
                              <w:fldChar w:fldCharType="end"/>
                            </w:r>
                            <w:r>
                              <w:t xml:space="preserve"> Logo des SPACE Projekts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745318" id="_x0000_t202" coordsize="21600,21600" o:spt="202" path="m,l,21600r21600,l21600,xe">
                <v:stroke joinstyle="miter"/>
                <v:path gradientshapeok="t" o:connecttype="rect"/>
              </v:shapetype>
              <v:shape id="Textfeld 1" o:spid="_x0000_s1026" type="#_x0000_t202" style="position:absolute;margin-left:0;margin-top:136.75pt;width:188.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" stroked="f">
                <v:textbox style="mso-fit-shape-to-text:t" inset="0,0,0,0">
                  <w:txbxContent>
                    <w:p w14:paraId="1C71BB2A" w14:textId="3C033F1E" w:rsidR="004D7238" w:rsidRPr="00A45CCA" w:rsidRDefault="004D7238" w:rsidP="004D7238">
                      <w:pPr>
                        <w:pStyle w:val="Beschriftung"/>
                        <w:rPr>
                          <w:rFonts w:ascii="Arial" w:hAnsi="Arial" w:cs="Arial"/>
                          <w:b/>
                          <w:noProof/>
                          <w:sz w:val="22"/>
                          <w:szCs w:val="22"/>
                        </w:rPr>
                      </w:pPr>
                      <w:r>
                        <w:t xml:space="preserve">Abbildung </w:t>
                      </w:r>
                      <w:r>
                        <w:fldChar w:fldCharType="begin"/>
                      </w:r>
                      <w:r>
                        <w:instrText xml:space="preserve"> SEQ Abbildung \* ARABIC </w:instrText>
                      </w:r>
                      <w:r>
                        <w:fldChar w:fldCharType="separate"/>
                      </w:r>
                      <w:r w:rsidR="003569BE">
                        <w:rPr>
                          <w:noProof/>
                        </w:rPr>
                        <w:t>1</w:t>
                      </w:r>
                      <w:r>
                        <w:fldChar w:fldCharType="end"/>
                      </w:r>
                      <w:r>
                        <w:t xml:space="preserve"> Logo des SPACE Projekts</w:t>
                      </w:r>
                    </w:p>
                  </w:txbxContent>
                </v:textbox>
                <w10:wrap type="square"/>
              </v:shape>
            </w:pict>
          </mc:Fallback>
        </mc:AlternateContent>
      </w:r>
      <w:r>
        <w:rPr>
          <w:rFonts w:ascii="Arial" w:hAnsi="Arial" w:cs="Arial"/>
          <w:b/>
          <w:noProof/>
        </w:rPr>
        <w:drawing>
          <wp:anchor distT="0" distB="0" distL="114300" distR="114300" simplePos="0" relativeHeight="251659264" behindDoc="0" locked="0" layoutInCell="1" allowOverlap="1" wp14:anchorId="14900F09" wp14:editId="4D4F9E94">
            <wp:simplePos x="0" y="0"/>
            <wp:positionH relativeFrom="margin">
              <wp:align>left</wp:align>
            </wp:positionH>
            <wp:positionV relativeFrom="paragraph">
              <wp:posOffset>311150</wp:posOffset>
            </wp:positionV>
            <wp:extent cx="2390775" cy="1368425"/>
            <wp:effectExtent l="0" t="0" r="9525" b="3175"/>
            <wp:wrapSquare wrapText="bothSides"/>
            <wp:docPr id="918591407" name="Grafik 1" descr="Ein Bild, das Grafiken, Schrift, Tex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1407" name="Grafik 1" descr="Ein Bild, das Grafiken, Schrift, Text, Logo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1368425"/>
                    </a:xfrm>
                    <a:prstGeom prst="rect">
                      <a:avLst/>
                    </a:prstGeom>
                  </pic:spPr>
                </pic:pic>
              </a:graphicData>
            </a:graphic>
            <wp14:sizeRelH relativeFrom="margin">
              <wp14:pctWidth>0</wp14:pctWidth>
            </wp14:sizeRelH>
            <wp14:sizeRelV relativeFrom="margin">
              <wp14:pctHeight>0</wp14:pctHeight>
            </wp14:sizeRelV>
          </wp:anchor>
        </w:drawing>
      </w:r>
    </w:p>
    <w:p w14:paraId="555BF8F2" w14:textId="6AFA87A6" w:rsidR="00987AC5" w:rsidRPr="004D7238" w:rsidRDefault="004D7238" w:rsidP="004D7238">
      <w:pPr>
        <w:rPr>
          <w:rFonts w:ascii="Arial" w:hAnsi="Arial" w:cs="Arial"/>
          <w:b/>
        </w:rPr>
      </w:pPr>
      <w:r w:rsidRPr="004D7238">
        <w:rPr>
          <w:rFonts w:ascii="Arial" w:hAnsi="Arial" w:cs="Arial"/>
          <w:b/>
        </w:rPr>
        <w:t xml:space="preserve">Das Projekt „SPACE“ (Seniors </w:t>
      </w:r>
      <w:proofErr w:type="spellStart"/>
      <w:r w:rsidRPr="004D7238">
        <w:rPr>
          <w:rFonts w:ascii="Arial" w:hAnsi="Arial" w:cs="Arial"/>
          <w:b/>
        </w:rPr>
        <w:t>Perceive</w:t>
      </w:r>
      <w:proofErr w:type="spellEnd"/>
      <w:r w:rsidRPr="004D7238">
        <w:rPr>
          <w:rFonts w:ascii="Arial" w:hAnsi="Arial" w:cs="Arial"/>
          <w:b/>
        </w:rPr>
        <w:t xml:space="preserve"> A Common Europe) verfolgte das Ziel, Lehrkräften der Erwachsenenbildung mit Ressourcen auszustatten, die die </w:t>
      </w:r>
      <w:r w:rsidR="00987AC5" w:rsidRPr="004D7238">
        <w:rPr>
          <w:rFonts w:ascii="Arial" w:hAnsi="Arial" w:cs="Arial"/>
          <w:b/>
        </w:rPr>
        <w:t xml:space="preserve">Entwicklung von </w:t>
      </w:r>
      <w:r w:rsidRPr="004D7238">
        <w:rPr>
          <w:rFonts w:ascii="Arial" w:hAnsi="Arial" w:cs="Arial"/>
          <w:b/>
        </w:rPr>
        <w:t>Schlüsselkomp</w:t>
      </w:r>
      <w:r w:rsidR="00987AC5" w:rsidRPr="004D7238">
        <w:rPr>
          <w:rFonts w:ascii="Arial" w:hAnsi="Arial" w:cs="Arial"/>
          <w:b/>
        </w:rPr>
        <w:t>etenzen</w:t>
      </w:r>
      <w:r w:rsidRPr="004D7238">
        <w:rPr>
          <w:rFonts w:ascii="Arial" w:hAnsi="Arial" w:cs="Arial"/>
          <w:b/>
        </w:rPr>
        <w:t xml:space="preserve">, nachhaltigem Denken, eine europäische Identität und ein Bewusstsein für das kulturelle Erbe Älterer unterstützen. Ein umfangreicher Fundus an frei nachnutzbaren Materialien liegt nur vor. </w:t>
      </w:r>
    </w:p>
    <w:p w14:paraId="07D2ADE0" w14:textId="0E2385AD" w:rsidR="004D7238" w:rsidRDefault="004D7238" w:rsidP="0031708C">
      <w:pPr>
        <w:rPr>
          <w:rFonts w:ascii="Arial" w:hAnsi="Arial" w:cs="Arial"/>
          <w:b/>
        </w:rPr>
      </w:pPr>
    </w:p>
    <w:p w14:paraId="1FD58601" w14:textId="1E443635" w:rsidR="005C64E6" w:rsidRDefault="005C64E6" w:rsidP="0031708C">
      <w:pPr>
        <w:rPr>
          <w:rFonts w:ascii="Arial" w:hAnsi="Arial" w:cs="Arial"/>
        </w:rPr>
      </w:pPr>
      <w:r>
        <w:rPr>
          <w:rFonts w:ascii="Arial" w:hAnsi="Arial" w:cs="Arial"/>
        </w:rPr>
        <w:t xml:space="preserve">Damit die Nachnutzung bestmöglich gelingt, finden sich auf der </w:t>
      </w:r>
      <w:hyperlink r:id="rId12" w:history="1">
        <w:r w:rsidRPr="00DE380F">
          <w:rPr>
            <w:rStyle w:val="Hyperlink"/>
            <w:rFonts w:ascii="Arial" w:hAnsi="Arial" w:cs="Arial"/>
          </w:rPr>
          <w:t>Webseite des Projekts</w:t>
        </w:r>
      </w:hyperlink>
      <w:r>
        <w:rPr>
          <w:rFonts w:ascii="Arial" w:hAnsi="Arial" w:cs="Arial"/>
        </w:rPr>
        <w:t xml:space="preserve"> verschiedene Materialien. Dazu zählen ein Handbuch, ein Empowerment-Kurs, eine digitale Plattform mit 100 Exponaten und digitale Trails mit den Highlights aus den 100 Exponaten.</w:t>
      </w:r>
    </w:p>
    <w:p w14:paraId="0C88788D" w14:textId="4A0B3834" w:rsidR="00204C33" w:rsidRPr="007A4C83" w:rsidRDefault="00204C33" w:rsidP="00204C33">
      <w:pPr>
        <w:pStyle w:val="berschrift2"/>
        <w:rPr>
          <w:rFonts w:ascii="Arial" w:hAnsi="Arial" w:cs="Arial"/>
          <w:b/>
          <w:bCs/>
          <w:color w:val="auto"/>
        </w:rPr>
      </w:pPr>
      <w:r w:rsidRPr="007A4C83">
        <w:rPr>
          <w:rFonts w:ascii="Arial" w:hAnsi="Arial" w:cs="Arial"/>
          <w:b/>
          <w:bCs/>
          <w:color w:val="auto"/>
        </w:rPr>
        <w:t xml:space="preserve">Handbuch </w:t>
      </w:r>
      <w:r>
        <w:rPr>
          <w:rFonts w:ascii="Arial" w:hAnsi="Arial" w:cs="Arial"/>
          <w:b/>
          <w:bCs/>
          <w:color w:val="auto"/>
        </w:rPr>
        <w:t>für Lehrkräfte</w:t>
      </w:r>
    </w:p>
    <w:p w14:paraId="5B736356" w14:textId="67CF02BE" w:rsidR="005C64E6" w:rsidRDefault="005C64E6" w:rsidP="0031708C">
      <w:pPr>
        <w:rPr>
          <w:rFonts w:ascii="Arial" w:hAnsi="Arial" w:cs="Arial"/>
        </w:rPr>
      </w:pPr>
    </w:p>
    <w:p w14:paraId="227BD081" w14:textId="0F36158A" w:rsidR="005C64E6" w:rsidRDefault="00294C1E" w:rsidP="005C64E6">
      <w:pPr>
        <w:rPr>
          <w:rFonts w:ascii="Arial" w:hAnsi="Arial" w:cs="Arial"/>
        </w:rPr>
      </w:pPr>
      <w:r>
        <w:rPr>
          <w:noProof/>
        </w:rPr>
        <mc:AlternateContent>
          <mc:Choice Requires="wps">
            <w:drawing>
              <wp:anchor distT="0" distB="0" distL="114300" distR="114300" simplePos="0" relativeHeight="251667456" behindDoc="0" locked="0" layoutInCell="1" allowOverlap="1" wp14:anchorId="31A8F27C" wp14:editId="7D323C91">
                <wp:simplePos x="0" y="0"/>
                <wp:positionH relativeFrom="column">
                  <wp:posOffset>0</wp:posOffset>
                </wp:positionH>
                <wp:positionV relativeFrom="paragraph">
                  <wp:posOffset>3206750</wp:posOffset>
                </wp:positionV>
                <wp:extent cx="3314700" cy="635"/>
                <wp:effectExtent l="0" t="0" r="0" b="0"/>
                <wp:wrapSquare wrapText="bothSides"/>
                <wp:docPr id="1044477365" name="Textfeld 1"/>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630C4C56" w14:textId="2182FEE7" w:rsidR="00294C1E" w:rsidRPr="006342D2" w:rsidRDefault="00294C1E" w:rsidP="00294C1E">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sidR="003569BE">
                              <w:rPr>
                                <w:noProof/>
                              </w:rPr>
                              <w:t>2</w:t>
                            </w:r>
                            <w:r>
                              <w:fldChar w:fldCharType="end"/>
                            </w:r>
                            <w:r>
                              <w:t xml:space="preserve"> Wozu kann ich Ringelblumensalbe für meine Gesundheit einsetzen und wie stelle ich diese her? SPACE gibt Antworten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A8F27C" id="_x0000_s1027" type="#_x0000_t202" style="position:absolute;margin-left:0;margin-top:252.5pt;width:26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" stroked="f">
                <v:textbox style="mso-fit-shape-to-text:t" inset="0,0,0,0">
                  <w:txbxContent>
                    <w:p w14:paraId="630C4C56" w14:textId="2182FEE7" w:rsidR="00294C1E" w:rsidRPr="006342D2" w:rsidRDefault="00294C1E" w:rsidP="00294C1E">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sidR="003569BE">
                        <w:rPr>
                          <w:noProof/>
                        </w:rPr>
                        <w:t>2</w:t>
                      </w:r>
                      <w:r>
                        <w:fldChar w:fldCharType="end"/>
                      </w:r>
                      <w:r>
                        <w:t xml:space="preserve"> Wozu kann ich Ringelblumensalbe für meine Gesundheit einsetzen und wie stelle ich diese her? SPACE gibt Antworten</w:t>
                      </w:r>
                    </w:p>
                  </w:txbxContent>
                </v:textbox>
                <w10:wrap type="square"/>
              </v:shape>
            </w:pict>
          </mc:Fallback>
        </mc:AlternateContent>
      </w:r>
      <w:r>
        <w:rPr>
          <w:rFonts w:ascii="Arial" w:hAnsi="Arial" w:cs="Arial"/>
          <w:noProof/>
        </w:rPr>
        <w:drawing>
          <wp:anchor distT="0" distB="0" distL="114300" distR="114300" simplePos="0" relativeHeight="251662336" behindDoc="1" locked="0" layoutInCell="1" allowOverlap="1" wp14:anchorId="239F62F0" wp14:editId="7438AF70">
            <wp:simplePos x="0" y="0"/>
            <wp:positionH relativeFrom="margin">
              <wp:align>left</wp:align>
            </wp:positionH>
            <wp:positionV relativeFrom="paragraph">
              <wp:posOffset>2209165</wp:posOffset>
            </wp:positionV>
            <wp:extent cx="3314700" cy="940435"/>
            <wp:effectExtent l="0" t="0" r="0" b="0"/>
            <wp:wrapSquare wrapText="bothSides"/>
            <wp:docPr id="157521776" name="Grafik 2" descr="Ein Bild, das Text, Blum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1776" name="Grafik 2" descr="Ein Bild, das Text, Blume, Screenshot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3314700" cy="9404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5DF58DB" wp14:editId="15755C75">
                <wp:simplePos x="0" y="0"/>
                <wp:positionH relativeFrom="column">
                  <wp:posOffset>0</wp:posOffset>
                </wp:positionH>
                <wp:positionV relativeFrom="paragraph">
                  <wp:posOffset>1279525</wp:posOffset>
                </wp:positionV>
                <wp:extent cx="3095625" cy="635"/>
                <wp:effectExtent l="0" t="0" r="0" b="0"/>
                <wp:wrapSquare wrapText="bothSides"/>
                <wp:docPr id="1089882520" name="Textfeld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73A4DD5A" w14:textId="53A06DAE" w:rsidR="00294C1E" w:rsidRPr="00FD0354" w:rsidRDefault="00294C1E" w:rsidP="00294C1E">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sidR="003569BE">
                              <w:rPr>
                                <w:noProof/>
                              </w:rPr>
                              <w:t>3</w:t>
                            </w:r>
                            <w:r>
                              <w:fldChar w:fldCharType="end"/>
                            </w:r>
                            <w:r>
                              <w:t xml:space="preserve"> Best </w:t>
                            </w:r>
                            <w:proofErr w:type="spellStart"/>
                            <w:r>
                              <w:t>practice</w:t>
                            </w:r>
                            <w:proofErr w:type="spellEnd"/>
                            <w:r>
                              <w:t xml:space="preserve"> Beispiele, die aus der Lebenswelt kommen und in diese integriert werden können. Nachmachen und andere Kulturen kennenlernen!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F58DB" id="_x0000_s1028" type="#_x0000_t202" style="position:absolute;margin-left:0;margin-top:100.75pt;width:243.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" stroked="f">
                <v:textbox style="mso-fit-shape-to-text:t" inset="0,0,0,0">
                  <w:txbxContent>
                    <w:p w14:paraId="73A4DD5A" w14:textId="53A06DAE" w:rsidR="00294C1E" w:rsidRPr="00FD0354" w:rsidRDefault="00294C1E" w:rsidP="00294C1E">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sidR="003569BE">
                        <w:rPr>
                          <w:noProof/>
                        </w:rPr>
                        <w:t>3</w:t>
                      </w:r>
                      <w:r>
                        <w:fldChar w:fldCharType="end"/>
                      </w:r>
                      <w:r>
                        <w:t xml:space="preserve"> Best </w:t>
                      </w:r>
                      <w:proofErr w:type="spellStart"/>
                      <w:r>
                        <w:t>practice</w:t>
                      </w:r>
                      <w:proofErr w:type="spellEnd"/>
                      <w:r>
                        <w:t xml:space="preserve"> Beispiele, die aus der Lebenswelt kommen und in diese integriert werden können. Nachmachen und andere Kulturen kennenlernen!</w:t>
                      </w:r>
                    </w:p>
                  </w:txbxContent>
                </v:textbox>
                <w10:wrap type="square"/>
              </v:shape>
            </w:pict>
          </mc:Fallback>
        </mc:AlternateContent>
      </w:r>
      <w:r>
        <w:rPr>
          <w:rFonts w:ascii="Arial" w:hAnsi="Arial" w:cs="Arial"/>
          <w:noProof/>
        </w:rPr>
        <w:drawing>
          <wp:anchor distT="0" distB="0" distL="114300" distR="114300" simplePos="0" relativeHeight="251663360" behindDoc="0" locked="0" layoutInCell="1" allowOverlap="1" wp14:anchorId="778BF59D" wp14:editId="2BA856E8">
            <wp:simplePos x="0" y="0"/>
            <wp:positionH relativeFrom="margin">
              <wp:align>left</wp:align>
            </wp:positionH>
            <wp:positionV relativeFrom="paragraph">
              <wp:posOffset>10160</wp:posOffset>
            </wp:positionV>
            <wp:extent cx="3095625" cy="1212215"/>
            <wp:effectExtent l="0" t="0" r="9525" b="6985"/>
            <wp:wrapSquare wrapText="bothSides"/>
            <wp:docPr id="872397143" name="Grafik 3" descr="Ein Bild, das Visitenkart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97143" name="Grafik 3" descr="Ein Bild, das Visitenkarte, Person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3095625" cy="1212215"/>
                    </a:xfrm>
                    <a:prstGeom prst="rect">
                      <a:avLst/>
                    </a:prstGeom>
                  </pic:spPr>
                </pic:pic>
              </a:graphicData>
            </a:graphic>
          </wp:anchor>
        </w:drawing>
      </w:r>
      <w:r w:rsidR="005C64E6">
        <w:rPr>
          <w:rFonts w:ascii="Arial" w:hAnsi="Arial" w:cs="Arial"/>
        </w:rPr>
        <w:t xml:space="preserve">Das </w:t>
      </w:r>
      <w:hyperlink r:id="rId15" w:history="1">
        <w:r w:rsidR="005C64E6" w:rsidRPr="00294C1E">
          <w:rPr>
            <w:rStyle w:val="Hyperlink"/>
            <w:rFonts w:ascii="Arial" w:hAnsi="Arial" w:cs="Arial"/>
          </w:rPr>
          <w:t>Handbuch</w:t>
        </w:r>
      </w:hyperlink>
      <w:r w:rsidR="005C64E6">
        <w:rPr>
          <w:rFonts w:ascii="Arial" w:hAnsi="Arial" w:cs="Arial"/>
        </w:rPr>
        <w:t xml:space="preserve"> möchte „</w:t>
      </w:r>
      <w:r w:rsidR="005C64E6" w:rsidRPr="005C64E6">
        <w:rPr>
          <w:rFonts w:ascii="Arial" w:hAnsi="Arial" w:cs="Arial"/>
        </w:rPr>
        <w:t>Lehrkräften in</w:t>
      </w:r>
      <w:r w:rsidR="005C64E6">
        <w:rPr>
          <w:rFonts w:ascii="Arial" w:hAnsi="Arial" w:cs="Arial"/>
        </w:rPr>
        <w:t xml:space="preserve"> </w:t>
      </w:r>
      <w:r w:rsidR="005C64E6" w:rsidRPr="005C64E6">
        <w:rPr>
          <w:rFonts w:ascii="Arial" w:hAnsi="Arial" w:cs="Arial"/>
        </w:rPr>
        <w:t>der europäischen Erwachsenenbildung innovative und</w:t>
      </w:r>
      <w:r w:rsidR="005C64E6">
        <w:rPr>
          <w:rFonts w:ascii="Arial" w:hAnsi="Arial" w:cs="Arial"/>
        </w:rPr>
        <w:t xml:space="preserve"> </w:t>
      </w:r>
      <w:r w:rsidR="005C64E6" w:rsidRPr="005C64E6">
        <w:rPr>
          <w:rFonts w:ascii="Arial" w:hAnsi="Arial" w:cs="Arial"/>
        </w:rPr>
        <w:t>gebrauchsfertige Leitlinien an die Hand zu geben, wie sie eine</w:t>
      </w:r>
      <w:r w:rsidR="005C64E6">
        <w:rPr>
          <w:rFonts w:ascii="Arial" w:hAnsi="Arial" w:cs="Arial"/>
        </w:rPr>
        <w:t xml:space="preserve"> </w:t>
      </w:r>
      <w:r w:rsidR="005C64E6" w:rsidRPr="005C64E6">
        <w:rPr>
          <w:rFonts w:ascii="Arial" w:hAnsi="Arial" w:cs="Arial"/>
        </w:rPr>
        <w:t>gemeinsame europäische Identität, Schlüsselkompetenzen,</w:t>
      </w:r>
      <w:r w:rsidR="005C64E6">
        <w:rPr>
          <w:rFonts w:ascii="Arial" w:hAnsi="Arial" w:cs="Arial"/>
        </w:rPr>
        <w:t xml:space="preserve"> </w:t>
      </w:r>
      <w:r w:rsidR="005C64E6" w:rsidRPr="005C64E6">
        <w:rPr>
          <w:rFonts w:ascii="Arial" w:hAnsi="Arial" w:cs="Arial"/>
        </w:rPr>
        <w:t>nachhaltiges Denken und ein Bewusstsein für das kulturelle Erbe bei</w:t>
      </w:r>
      <w:r w:rsidR="005C64E6">
        <w:rPr>
          <w:rFonts w:ascii="Arial" w:hAnsi="Arial" w:cs="Arial"/>
        </w:rPr>
        <w:t xml:space="preserve"> </w:t>
      </w:r>
      <w:r w:rsidR="005C64E6" w:rsidRPr="005C64E6">
        <w:rPr>
          <w:rFonts w:ascii="Arial" w:hAnsi="Arial" w:cs="Arial"/>
        </w:rPr>
        <w:t>Seniorinnen und Senioren entwickeln können, indem sie ihre</w:t>
      </w:r>
      <w:r w:rsidR="005C64E6">
        <w:rPr>
          <w:rFonts w:ascii="Arial" w:hAnsi="Arial" w:cs="Arial"/>
        </w:rPr>
        <w:t xml:space="preserve"> </w:t>
      </w:r>
      <w:r w:rsidR="005C64E6" w:rsidRPr="005C64E6">
        <w:rPr>
          <w:rFonts w:ascii="Arial" w:hAnsi="Arial" w:cs="Arial"/>
        </w:rPr>
        <w:t>lebensnahen Erfahrungen und ihr Wissen über Ernährung, Gesundheit,</w:t>
      </w:r>
      <w:r w:rsidR="005C64E6">
        <w:rPr>
          <w:rFonts w:ascii="Arial" w:hAnsi="Arial" w:cs="Arial"/>
        </w:rPr>
        <w:t xml:space="preserve"> </w:t>
      </w:r>
      <w:r w:rsidR="005C64E6" w:rsidRPr="005C64E6">
        <w:rPr>
          <w:rFonts w:ascii="Arial" w:hAnsi="Arial" w:cs="Arial"/>
        </w:rPr>
        <w:t>Haushaltsführung, selbstbestimmtes Verbraucherverhalten und</w:t>
      </w:r>
      <w:r w:rsidR="005C64E6">
        <w:rPr>
          <w:rFonts w:ascii="Arial" w:hAnsi="Arial" w:cs="Arial"/>
        </w:rPr>
        <w:t xml:space="preserve"> </w:t>
      </w:r>
      <w:r w:rsidR="005C64E6" w:rsidRPr="005C64E6">
        <w:rPr>
          <w:rFonts w:ascii="Arial" w:hAnsi="Arial" w:cs="Arial"/>
        </w:rPr>
        <w:t>Umweltverhalten nutzen</w:t>
      </w:r>
      <w:r w:rsidR="005C64E6">
        <w:rPr>
          <w:rFonts w:ascii="Arial" w:hAnsi="Arial" w:cs="Arial"/>
        </w:rPr>
        <w:t>“ (S. 3). Zu jedem der fünf Themenbereiche werden drei Teile tiefer erörtert: 1. Der Lernrahmen, der sehr anschaulich zeigt, wie die jeweiligen Kompetenzen ausgeprägt sein sollten und wie sich ko</w:t>
      </w:r>
      <w:r>
        <w:rPr>
          <w:rFonts w:ascii="Arial" w:hAnsi="Arial" w:cs="Arial"/>
        </w:rPr>
        <w:t>mpetentes Handeln in dem jeweiligen Thema zeigt</w:t>
      </w:r>
      <w:r w:rsidR="005C64E6">
        <w:rPr>
          <w:rFonts w:ascii="Arial" w:hAnsi="Arial" w:cs="Arial"/>
        </w:rPr>
        <w:t xml:space="preserve">, 2. Best </w:t>
      </w:r>
      <w:proofErr w:type="spellStart"/>
      <w:r w:rsidR="005C64E6">
        <w:rPr>
          <w:rFonts w:ascii="Arial" w:hAnsi="Arial" w:cs="Arial"/>
        </w:rPr>
        <w:t>practice</w:t>
      </w:r>
      <w:proofErr w:type="spellEnd"/>
      <w:r w:rsidR="005C64E6">
        <w:rPr>
          <w:rFonts w:ascii="Arial" w:hAnsi="Arial" w:cs="Arial"/>
        </w:rPr>
        <w:t xml:space="preserve"> Beispiele aus Europa mit </w:t>
      </w:r>
      <w:r w:rsidR="005C64E6">
        <w:rPr>
          <w:rFonts w:ascii="Arial" w:hAnsi="Arial" w:cs="Arial"/>
        </w:rPr>
        <w:lastRenderedPageBreak/>
        <w:t xml:space="preserve">fünf lebensnahen Beispielen und Ideen und 3. Umsetzungsideen für Einrichtungen der Erwachsenenbildung, die zeigen, wie Workshops mit älteren Menschen umgesetzt werden können. </w:t>
      </w:r>
    </w:p>
    <w:p w14:paraId="32E59D9A" w14:textId="19421104" w:rsidR="00204C33" w:rsidRPr="00204C33" w:rsidRDefault="00204C33" w:rsidP="00204C33">
      <w:pPr>
        <w:pStyle w:val="berschrift2"/>
        <w:rPr>
          <w:rFonts w:ascii="Arial" w:hAnsi="Arial" w:cs="Arial"/>
          <w:b/>
          <w:bCs/>
          <w:color w:val="auto"/>
        </w:rPr>
      </w:pPr>
      <w:r w:rsidRPr="00204C33">
        <w:rPr>
          <w:rFonts w:ascii="Arial" w:hAnsi="Arial" w:cs="Arial"/>
          <w:b/>
          <w:bCs/>
          <w:color w:val="auto"/>
        </w:rPr>
        <w:t>Der</w:t>
      </w:r>
      <w:r w:rsidRPr="007A4C83">
        <w:rPr>
          <w:rFonts w:ascii="Arial" w:hAnsi="Arial" w:cs="Arial"/>
          <w:b/>
          <w:bCs/>
          <w:color w:val="auto"/>
        </w:rPr>
        <w:t xml:space="preserve"> Empowerment Kurs al</w:t>
      </w:r>
      <w:r>
        <w:rPr>
          <w:rFonts w:ascii="Arial" w:hAnsi="Arial" w:cs="Arial"/>
          <w:b/>
          <w:bCs/>
          <w:color w:val="auto"/>
        </w:rPr>
        <w:t>s</w:t>
      </w:r>
      <w:r w:rsidRPr="007A4C83">
        <w:rPr>
          <w:rFonts w:ascii="Arial" w:hAnsi="Arial" w:cs="Arial"/>
          <w:b/>
          <w:bCs/>
          <w:color w:val="auto"/>
        </w:rPr>
        <w:t xml:space="preserve"> Einstieg</w:t>
      </w:r>
    </w:p>
    <w:p w14:paraId="41BE2E00" w14:textId="0CDF9974" w:rsidR="00294C1E" w:rsidRDefault="00204C33" w:rsidP="0031708C">
      <w:pPr>
        <w:rPr>
          <w:rFonts w:ascii="Arial" w:hAnsi="Arial" w:cs="Arial"/>
        </w:rPr>
      </w:pPr>
      <w:r>
        <w:rPr>
          <w:rFonts w:ascii="Arial" w:hAnsi="Arial" w:cs="Arial"/>
          <w:noProof/>
        </w:rPr>
        <w:drawing>
          <wp:anchor distT="0" distB="0" distL="114300" distR="114300" simplePos="0" relativeHeight="251668480" behindDoc="0" locked="0" layoutInCell="1" allowOverlap="1" wp14:anchorId="76143D9B" wp14:editId="53B432C0">
            <wp:simplePos x="0" y="0"/>
            <wp:positionH relativeFrom="margin">
              <wp:posOffset>147955</wp:posOffset>
            </wp:positionH>
            <wp:positionV relativeFrom="paragraph">
              <wp:posOffset>1891665</wp:posOffset>
            </wp:positionV>
            <wp:extent cx="5086350" cy="3943350"/>
            <wp:effectExtent l="0" t="0" r="0" b="0"/>
            <wp:wrapSquare wrapText="bothSides"/>
            <wp:docPr id="500783484" name="Grafik 4" descr="Ein Bild, das Text, Frucht, Ess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3484" name="Grafik 4" descr="Ein Bild, das Text, Frucht, Essen, Screenshot enthält.&#10;&#10;KI-generierte Inhalte können fehlerhaft sein."/>
                    <pic:cNvPicPr/>
                  </pic:nvPicPr>
                  <pic:blipFill rotWithShape="1">
                    <a:blip r:embed="rId16">
                      <a:extLst>
                        <a:ext uri="{28A0092B-C50C-407E-A947-70E740481C1C}">
                          <a14:useLocalDpi xmlns:a14="http://schemas.microsoft.com/office/drawing/2010/main" val="0"/>
                        </a:ext>
                      </a:extLst>
                    </a:blip>
                    <a:srcRect b="9065"/>
                    <a:stretch>
                      <a:fillRect/>
                    </a:stretch>
                  </pic:blipFill>
                  <pic:spPr bwMode="auto">
                    <a:xfrm>
                      <a:off x="0" y="0"/>
                      <a:ext cx="5086350" cy="394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C1E">
        <w:rPr>
          <w:rFonts w:ascii="Arial" w:hAnsi="Arial" w:cs="Arial"/>
        </w:rPr>
        <w:t xml:space="preserve">Der </w:t>
      </w:r>
      <w:hyperlink r:id="rId17" w:history="1">
        <w:r w:rsidR="00294C1E" w:rsidRPr="00041725">
          <w:rPr>
            <w:rStyle w:val="Hyperlink"/>
            <w:rFonts w:ascii="Arial" w:hAnsi="Arial" w:cs="Arial"/>
          </w:rPr>
          <w:t>Empowerment-Kurs</w:t>
        </w:r>
      </w:hyperlink>
      <w:r w:rsidR="00294C1E">
        <w:rPr>
          <w:rFonts w:ascii="Arial" w:hAnsi="Arial" w:cs="Arial"/>
        </w:rPr>
        <w:t xml:space="preserve"> zeigt die Gestaltung eines </w:t>
      </w:r>
      <w:proofErr w:type="spellStart"/>
      <w:r w:rsidR="00294C1E">
        <w:rPr>
          <w:rFonts w:ascii="Arial" w:hAnsi="Arial" w:cs="Arial"/>
        </w:rPr>
        <w:t>blended-learning</w:t>
      </w:r>
      <w:proofErr w:type="spellEnd"/>
      <w:r w:rsidR="00294C1E">
        <w:rPr>
          <w:rFonts w:ascii="Arial" w:hAnsi="Arial" w:cs="Arial"/>
        </w:rPr>
        <w:t xml:space="preserve"> Angebots. Dabei </w:t>
      </w:r>
      <w:r w:rsidR="00041725">
        <w:rPr>
          <w:rFonts w:ascii="Arial" w:hAnsi="Arial" w:cs="Arial"/>
        </w:rPr>
        <w:t>wird</w:t>
      </w:r>
      <w:r w:rsidR="00294C1E">
        <w:rPr>
          <w:rFonts w:ascii="Arial" w:hAnsi="Arial" w:cs="Arial"/>
        </w:rPr>
        <w:t xml:space="preserve"> auf die Besonderheiten der Kursgestaltung für Ältere (Lernzielfestlegung, Methodenwahl, Technologienutzung, Bewertung etc.) </w:t>
      </w:r>
      <w:r w:rsidR="00041725">
        <w:rPr>
          <w:rFonts w:ascii="Arial" w:hAnsi="Arial" w:cs="Arial"/>
        </w:rPr>
        <w:t xml:space="preserve">ebenso </w:t>
      </w:r>
      <w:r w:rsidR="00294C1E">
        <w:rPr>
          <w:rFonts w:ascii="Arial" w:hAnsi="Arial" w:cs="Arial"/>
        </w:rPr>
        <w:t>eingeg</w:t>
      </w:r>
      <w:r w:rsidR="00041725">
        <w:rPr>
          <w:rFonts w:ascii="Arial" w:hAnsi="Arial" w:cs="Arial"/>
        </w:rPr>
        <w:t xml:space="preserve">angen wie </w:t>
      </w:r>
      <w:proofErr w:type="gramStart"/>
      <w:r w:rsidR="00041725">
        <w:rPr>
          <w:rFonts w:ascii="Arial" w:hAnsi="Arial" w:cs="Arial"/>
        </w:rPr>
        <w:t>auf passende</w:t>
      </w:r>
      <w:proofErr w:type="gramEnd"/>
      <w:r w:rsidR="00041725">
        <w:rPr>
          <w:rFonts w:ascii="Arial" w:hAnsi="Arial" w:cs="Arial"/>
        </w:rPr>
        <w:t xml:space="preserve"> Methoden (wie Peer-Learning, Flipped Classroom, Problemorientierung, Gamification) und die didaktische Gestaltung (positive Lernumgebung, Methodenvielfalt, Praxisbezug usf.) – stets mit einem Augenmerk auf die Zielgruppe älterer Teilnehmender. Kurskonzepte für die einzelnen Treffen sind beigefügt, die sehr gut zur Orientierung dienen. Die daran anschließenden Unterrichtskonzepte stellen so etwas wie die didaktische Feinplanung vor. Sie bieten Lehrenden die Möglichkeit, sofort mit dem Kurs zu starten. Adaptionen an eigene Themen oder Lehr- und Lernpräferenzen sind natürlich möglich.</w:t>
      </w:r>
    </w:p>
    <w:p w14:paraId="050FE73B" w14:textId="0F74BF67" w:rsidR="00041725" w:rsidRDefault="00041725" w:rsidP="00041725">
      <w:pPr>
        <w:keepNext/>
        <w:rPr>
          <w:rFonts w:ascii="Arial" w:hAnsi="Arial" w:cs="Arial"/>
          <w:noProof/>
        </w:rPr>
      </w:pPr>
    </w:p>
    <w:p w14:paraId="08A7B942" w14:textId="70FA8C77" w:rsidR="00041725" w:rsidRDefault="00041725" w:rsidP="00041725">
      <w:pPr>
        <w:keepNext/>
      </w:pPr>
    </w:p>
    <w:p w14:paraId="005D90F5" w14:textId="5F95B9BE" w:rsidR="00041725" w:rsidRDefault="00041725" w:rsidP="00041725">
      <w:pPr>
        <w:pStyle w:val="Beschriftung"/>
        <w:rPr>
          <w:rFonts w:ascii="Arial" w:hAnsi="Arial" w:cs="Arial"/>
        </w:rPr>
      </w:pPr>
      <w:r>
        <w:t xml:space="preserve">Abbildung </w:t>
      </w:r>
      <w:r>
        <w:fldChar w:fldCharType="begin"/>
      </w:r>
      <w:r>
        <w:instrText xml:space="preserve"> SEQ Abbildung \* ARABIC </w:instrText>
      </w:r>
      <w:r>
        <w:fldChar w:fldCharType="separate"/>
      </w:r>
      <w:r w:rsidR="003569BE">
        <w:rPr>
          <w:noProof/>
        </w:rPr>
        <w:t>4</w:t>
      </w:r>
      <w:r>
        <w:fldChar w:fldCharType="end"/>
      </w:r>
      <w:r>
        <w:t xml:space="preserve"> Ausschnitt aus einem Unte</w:t>
      </w:r>
      <w:r w:rsidR="00672273">
        <w:t>r</w:t>
      </w:r>
      <w:r>
        <w:t>richtsplan des SPACE Projekts</w:t>
      </w:r>
    </w:p>
    <w:p w14:paraId="39F60CDA" w14:textId="353D91FE" w:rsidR="00204C33" w:rsidRPr="00204C33" w:rsidRDefault="00204C33" w:rsidP="00204C33">
      <w:pPr>
        <w:pStyle w:val="berschrift2"/>
        <w:rPr>
          <w:rFonts w:ascii="Arial" w:hAnsi="Arial" w:cs="Arial"/>
          <w:b/>
          <w:bCs/>
          <w:color w:val="auto"/>
        </w:rPr>
      </w:pPr>
      <w:r w:rsidRPr="00204C33">
        <w:rPr>
          <w:rFonts w:ascii="Arial" w:hAnsi="Arial" w:cs="Arial"/>
          <w:b/>
          <w:bCs/>
          <w:color w:val="auto"/>
        </w:rPr>
        <w:t>Die digitale Ausstellung</w:t>
      </w:r>
    </w:p>
    <w:p w14:paraId="76D0D1BF" w14:textId="430BE251" w:rsidR="00041725" w:rsidRDefault="00041725" w:rsidP="0031708C">
      <w:pPr>
        <w:rPr>
          <w:rFonts w:ascii="Arial" w:hAnsi="Arial" w:cs="Arial"/>
        </w:rPr>
      </w:pPr>
      <w:r>
        <w:rPr>
          <w:rFonts w:ascii="Arial" w:hAnsi="Arial" w:cs="Arial"/>
        </w:rPr>
        <w:t xml:space="preserve">Die </w:t>
      </w:r>
      <w:hyperlink r:id="rId18" w:history="1">
        <w:r w:rsidRPr="00240C22">
          <w:rPr>
            <w:rStyle w:val="Hyperlink"/>
            <w:rFonts w:ascii="Arial" w:hAnsi="Arial" w:cs="Arial"/>
          </w:rPr>
          <w:t>digitale Ausstellung</w:t>
        </w:r>
      </w:hyperlink>
      <w:r>
        <w:rPr>
          <w:rFonts w:ascii="Arial" w:hAnsi="Arial" w:cs="Arial"/>
        </w:rPr>
        <w:t xml:space="preserve"> enthält 100 Exponate. Dabei handelt es sich um die Ergebnisse der Teilnehmenden, die zu den Themen Ernährung, Gesundheit, Haushaltsführung, Selbstbestimmtes Verbraucherverhalten und Umweltverhalten aus Perspektive ihrer Kultur und ihrer Biografie Erfahrungen zusammentrugen und vorstellen.</w:t>
      </w:r>
    </w:p>
    <w:p w14:paraId="7108F2C4" w14:textId="77777777" w:rsidR="00041725" w:rsidRDefault="00041725" w:rsidP="00041725">
      <w:pPr>
        <w:keepNext/>
      </w:pPr>
      <w:r>
        <w:rPr>
          <w:rFonts w:ascii="Arial" w:hAnsi="Arial" w:cs="Arial"/>
          <w:noProof/>
        </w:rPr>
        <w:lastRenderedPageBreak/>
        <w:drawing>
          <wp:inline distT="0" distB="0" distL="0" distR="0" wp14:anchorId="15EA3026" wp14:editId="02DEBA4E">
            <wp:extent cx="5760720" cy="1678940"/>
            <wp:effectExtent l="0" t="0" r="0" b="0"/>
            <wp:docPr id="656956185" name="Grafik 5" descr="Ein Bild, das Grafikdesign,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56185" name="Grafik 5" descr="Ein Bild, das Grafikdesign, Cartoon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5760720" cy="1678940"/>
                    </a:xfrm>
                    <a:prstGeom prst="rect">
                      <a:avLst/>
                    </a:prstGeom>
                  </pic:spPr>
                </pic:pic>
              </a:graphicData>
            </a:graphic>
          </wp:inline>
        </w:drawing>
      </w:r>
    </w:p>
    <w:p w14:paraId="69C1B0A3" w14:textId="6A8631AC" w:rsidR="00041725" w:rsidRDefault="00041725" w:rsidP="00041725">
      <w:pPr>
        <w:pStyle w:val="Beschriftung"/>
        <w:rPr>
          <w:rFonts w:ascii="Arial" w:hAnsi="Arial" w:cs="Arial"/>
        </w:rPr>
      </w:pPr>
      <w:r>
        <w:t xml:space="preserve">Abbildung </w:t>
      </w:r>
      <w:r>
        <w:fldChar w:fldCharType="begin"/>
      </w:r>
      <w:r>
        <w:instrText xml:space="preserve"> SEQ Abbildung \* ARABIC </w:instrText>
      </w:r>
      <w:r>
        <w:fldChar w:fldCharType="separate"/>
      </w:r>
      <w:r w:rsidR="003569BE">
        <w:rPr>
          <w:noProof/>
        </w:rPr>
        <w:t>5</w:t>
      </w:r>
      <w:r>
        <w:fldChar w:fldCharType="end"/>
      </w:r>
      <w:r>
        <w:t xml:space="preserve"> Screenshot der digitalen Ausstellung des Projekts SPACE</w:t>
      </w:r>
    </w:p>
    <w:p w14:paraId="2748808D" w14:textId="7687DAF3" w:rsidR="00240C22" w:rsidRDefault="00240C22" w:rsidP="0031708C">
      <w:pPr>
        <w:rPr>
          <w:rFonts w:ascii="Arial" w:hAnsi="Arial" w:cs="Arial"/>
        </w:rPr>
      </w:pPr>
      <w:r>
        <w:rPr>
          <w:rFonts w:ascii="Arial" w:hAnsi="Arial" w:cs="Arial"/>
        </w:rPr>
        <w:t xml:space="preserve">Dass die Ergebnisse nicht nur die jeweilige Kultur und die eigene Biografie der Teilnehmenden spiegeln, sondern auch informativ und einladen sind, zeigen die hinterlegten Beispiele. Klickt man auf einzelne Exponate, findet sich zum einen eine Kurzübersicht zum Exponat. Eine herunterladebare pdf gibt tiefergehende Auskunft zum Exponat. Beispiel: Das Trockenbrot im Salento – </w:t>
      </w:r>
      <w:proofErr w:type="spellStart"/>
      <w:r>
        <w:rPr>
          <w:rFonts w:ascii="Arial" w:hAnsi="Arial" w:cs="Arial"/>
        </w:rPr>
        <w:t>Frisa</w:t>
      </w:r>
      <w:proofErr w:type="spellEnd"/>
      <w:r>
        <w:rPr>
          <w:rFonts w:ascii="Arial" w:hAnsi="Arial" w:cs="Arial"/>
        </w:rPr>
        <w:t xml:space="preserve">. Man erfährt in der Präsentation die Ursprünge des Brotes, die </w:t>
      </w:r>
      <w:proofErr w:type="spellStart"/>
      <w:r>
        <w:rPr>
          <w:rFonts w:ascii="Arial" w:hAnsi="Arial" w:cs="Arial"/>
        </w:rPr>
        <w:t>Frisa</w:t>
      </w:r>
      <w:proofErr w:type="spellEnd"/>
      <w:r>
        <w:rPr>
          <w:rFonts w:ascii="Arial" w:hAnsi="Arial" w:cs="Arial"/>
        </w:rPr>
        <w:t xml:space="preserve"> als Essen der Seeleute und nicht zuletzt die Zubereitung. </w:t>
      </w:r>
    </w:p>
    <w:p w14:paraId="435A2259" w14:textId="77777777" w:rsidR="00240C22" w:rsidRDefault="00240C22" w:rsidP="00240C22">
      <w:pPr>
        <w:keepNext/>
      </w:pPr>
      <w:r>
        <w:rPr>
          <w:rFonts w:ascii="Arial" w:hAnsi="Arial" w:cs="Arial"/>
          <w:noProof/>
        </w:rPr>
        <w:drawing>
          <wp:inline distT="0" distB="0" distL="0" distR="0" wp14:anchorId="5908CFA5" wp14:editId="3FE2B007">
            <wp:extent cx="5760720" cy="3361055"/>
            <wp:effectExtent l="0" t="0" r="0" b="0"/>
            <wp:docPr id="1679298852" name="Grafik 7" descr="Ein Bild, das Text, Fastfood, Essen, Sandwi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98852" name="Grafik 7" descr="Ein Bild, das Text, Fastfood, Essen, Sandwich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5760720" cy="3361055"/>
                    </a:xfrm>
                    <a:prstGeom prst="rect">
                      <a:avLst/>
                    </a:prstGeom>
                  </pic:spPr>
                </pic:pic>
              </a:graphicData>
            </a:graphic>
          </wp:inline>
        </w:drawing>
      </w:r>
    </w:p>
    <w:p w14:paraId="078E5F7D" w14:textId="6967D1DF" w:rsidR="00240C22" w:rsidRDefault="00240C22" w:rsidP="00240C22">
      <w:pPr>
        <w:pStyle w:val="Beschriftung"/>
        <w:rPr>
          <w:rFonts w:ascii="Arial" w:hAnsi="Arial" w:cs="Arial"/>
        </w:rPr>
      </w:pPr>
      <w:r>
        <w:t xml:space="preserve">Abbildung </w:t>
      </w:r>
      <w:r>
        <w:fldChar w:fldCharType="begin"/>
      </w:r>
      <w:r>
        <w:instrText xml:space="preserve"> SEQ Abbildung \* ARABIC </w:instrText>
      </w:r>
      <w:r>
        <w:fldChar w:fldCharType="separate"/>
      </w:r>
      <w:r w:rsidR="003569BE">
        <w:rPr>
          <w:noProof/>
        </w:rPr>
        <w:t>6</w:t>
      </w:r>
      <w:r>
        <w:fldChar w:fldCharType="end"/>
      </w:r>
      <w:r>
        <w:t xml:space="preserve"> Rezept zur Herstellung</w:t>
      </w:r>
    </w:p>
    <w:p w14:paraId="1668ACED" w14:textId="77777777" w:rsidR="00204C33" w:rsidRDefault="00204C33" w:rsidP="00204C33">
      <w:pPr>
        <w:pStyle w:val="berschrift2"/>
        <w:rPr>
          <w:rFonts w:ascii="Arial" w:hAnsi="Arial" w:cs="Arial"/>
          <w:b/>
          <w:bCs/>
          <w:color w:val="auto"/>
        </w:rPr>
      </w:pPr>
    </w:p>
    <w:p w14:paraId="33F3C8A1" w14:textId="77777777" w:rsidR="00672273" w:rsidRDefault="00672273">
      <w:pPr>
        <w:rPr>
          <w:rFonts w:ascii="Arial" w:eastAsiaTheme="majorEastAsia" w:hAnsi="Arial" w:cs="Arial"/>
          <w:b/>
          <w:bCs/>
          <w:sz w:val="26"/>
          <w:szCs w:val="26"/>
        </w:rPr>
      </w:pPr>
      <w:r>
        <w:rPr>
          <w:rFonts w:ascii="Arial" w:hAnsi="Arial" w:cs="Arial"/>
          <w:b/>
          <w:bCs/>
        </w:rPr>
        <w:br w:type="page"/>
      </w:r>
    </w:p>
    <w:p w14:paraId="02A9859A" w14:textId="5C29356F" w:rsidR="00204C33" w:rsidRPr="00204C33" w:rsidRDefault="00204C33" w:rsidP="00204C33">
      <w:pPr>
        <w:pStyle w:val="berschrift2"/>
        <w:rPr>
          <w:rFonts w:ascii="Arial" w:hAnsi="Arial" w:cs="Arial"/>
          <w:b/>
          <w:bCs/>
          <w:color w:val="auto"/>
        </w:rPr>
      </w:pPr>
      <w:r w:rsidRPr="00204C33">
        <w:rPr>
          <w:rFonts w:ascii="Arial" w:hAnsi="Arial" w:cs="Arial"/>
          <w:b/>
          <w:bCs/>
          <w:color w:val="auto"/>
        </w:rPr>
        <w:lastRenderedPageBreak/>
        <w:t>Die digitale</w:t>
      </w:r>
      <w:r>
        <w:rPr>
          <w:rFonts w:ascii="Arial" w:hAnsi="Arial" w:cs="Arial"/>
          <w:b/>
          <w:bCs/>
          <w:color w:val="auto"/>
        </w:rPr>
        <w:t>n Trails</w:t>
      </w:r>
    </w:p>
    <w:p w14:paraId="07F8BF4E" w14:textId="2D4102E6" w:rsidR="00240C22" w:rsidRDefault="00240C22" w:rsidP="0031708C">
      <w:pPr>
        <w:rPr>
          <w:rFonts w:ascii="Arial" w:hAnsi="Arial" w:cs="Arial"/>
        </w:rPr>
      </w:pPr>
      <w:r>
        <w:rPr>
          <w:rFonts w:ascii="Arial" w:hAnsi="Arial" w:cs="Arial"/>
        </w:rPr>
        <w:t xml:space="preserve">Sogenannte </w:t>
      </w:r>
      <w:hyperlink r:id="rId21" w:history="1">
        <w:r w:rsidRPr="00C42523">
          <w:rPr>
            <w:rStyle w:val="Hyperlink"/>
            <w:rFonts w:ascii="Arial" w:hAnsi="Arial" w:cs="Arial"/>
          </w:rPr>
          <w:t>Digitale Trails</w:t>
        </w:r>
      </w:hyperlink>
      <w:r>
        <w:rPr>
          <w:rFonts w:ascii="Arial" w:hAnsi="Arial" w:cs="Arial"/>
        </w:rPr>
        <w:t xml:space="preserve"> runden das Angebot ab. Es gibt nationale Trails, die eine Reise durch die Länder Italien, Schweden, Deutschland, Spanien und Bulgarien anhand der digitalen Exponate der Teilnehmenden erlauben.</w:t>
      </w:r>
      <w:r w:rsidR="00C42523">
        <w:rPr>
          <w:rFonts w:ascii="Arial" w:hAnsi="Arial" w:cs="Arial"/>
        </w:rPr>
        <w:t xml:space="preserve"> </w:t>
      </w:r>
      <w:proofErr w:type="gramStart"/>
      <w:r w:rsidR="00C42523">
        <w:rPr>
          <w:rFonts w:ascii="Arial" w:hAnsi="Arial" w:cs="Arial"/>
        </w:rPr>
        <w:t>Mittels QR-Code</w:t>
      </w:r>
      <w:proofErr w:type="gramEnd"/>
      <w:r w:rsidR="00C42523">
        <w:rPr>
          <w:rFonts w:ascii="Arial" w:hAnsi="Arial" w:cs="Arial"/>
        </w:rPr>
        <w:t xml:space="preserve"> kommen Interessierte gleich zu den jeweiligen digitalen Exponaten, um sich tiefergehend damit zu informieren. </w:t>
      </w:r>
    </w:p>
    <w:p w14:paraId="2E39F3DD" w14:textId="77777777" w:rsidR="00240C22" w:rsidRDefault="00240C22" w:rsidP="00240C22">
      <w:pPr>
        <w:keepNext/>
      </w:pPr>
      <w:r w:rsidRPr="00240C22">
        <w:rPr>
          <w:rFonts w:ascii="Arial" w:hAnsi="Arial" w:cs="Arial"/>
          <w:noProof/>
        </w:rPr>
        <w:drawing>
          <wp:inline distT="0" distB="0" distL="0" distR="0" wp14:anchorId="02631B56" wp14:editId="579A9371">
            <wp:extent cx="5760720" cy="3228340"/>
            <wp:effectExtent l="0" t="0" r="0" b="0"/>
            <wp:docPr id="1011815980" name="Grafik 1"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5980" name="Grafik 1" descr="Ein Bild, das Text, Screenshot, Design enthält.&#10;&#10;KI-generierte Inhalte können fehlerhaft sein."/>
                    <pic:cNvPicPr/>
                  </pic:nvPicPr>
                  <pic:blipFill>
                    <a:blip r:embed="rId22"/>
                    <a:stretch>
                      <a:fillRect/>
                    </a:stretch>
                  </pic:blipFill>
                  <pic:spPr>
                    <a:xfrm>
                      <a:off x="0" y="0"/>
                      <a:ext cx="5760720" cy="3228340"/>
                    </a:xfrm>
                    <a:prstGeom prst="rect">
                      <a:avLst/>
                    </a:prstGeom>
                  </pic:spPr>
                </pic:pic>
              </a:graphicData>
            </a:graphic>
          </wp:inline>
        </w:drawing>
      </w:r>
    </w:p>
    <w:p w14:paraId="32CBC5C0" w14:textId="1BC67721" w:rsidR="00240C22" w:rsidRDefault="00240C22" w:rsidP="00240C22">
      <w:pPr>
        <w:pStyle w:val="Beschriftung"/>
        <w:rPr>
          <w:rFonts w:ascii="Arial" w:hAnsi="Arial" w:cs="Arial"/>
        </w:rPr>
      </w:pPr>
      <w:r>
        <w:t xml:space="preserve">Abbildung </w:t>
      </w:r>
      <w:r>
        <w:fldChar w:fldCharType="begin"/>
      </w:r>
      <w:r>
        <w:instrText xml:space="preserve"> SEQ Abbildung \* ARABIC </w:instrText>
      </w:r>
      <w:r>
        <w:fldChar w:fldCharType="separate"/>
      </w:r>
      <w:r w:rsidR="003569BE">
        <w:rPr>
          <w:noProof/>
        </w:rPr>
        <w:t>7</w:t>
      </w:r>
      <w:r>
        <w:fldChar w:fldCharType="end"/>
      </w:r>
      <w:r>
        <w:t xml:space="preserve"> Der Deutschland-Trail</w:t>
      </w:r>
    </w:p>
    <w:p w14:paraId="7B38BDA7" w14:textId="68BCA68E" w:rsidR="00240C22" w:rsidRDefault="00C42523" w:rsidP="0031708C">
      <w:pPr>
        <w:rPr>
          <w:rFonts w:ascii="Arial" w:hAnsi="Arial" w:cs="Arial"/>
        </w:rPr>
      </w:pPr>
      <w:r>
        <w:rPr>
          <w:rFonts w:ascii="Arial" w:hAnsi="Arial" w:cs="Arial"/>
        </w:rPr>
        <w:t>Oder man begibt sich auf einen europäischen Trail und erfährt so, wie andere Kulturen mit Themen wie Ernährung, Gesundheit etc. umgehen. Zu jedem Land findet sich so ein Exponat, dass erkundet werden kann</w:t>
      </w:r>
      <w:r w:rsidR="003569BE">
        <w:rPr>
          <w:rFonts w:ascii="Arial" w:hAnsi="Arial" w:cs="Arial"/>
        </w:rPr>
        <w:t>.</w:t>
      </w:r>
    </w:p>
    <w:p w14:paraId="45C70F19" w14:textId="77777777" w:rsidR="003569BE" w:rsidRDefault="00C42523" w:rsidP="003569BE">
      <w:pPr>
        <w:keepNext/>
      </w:pPr>
      <w:r w:rsidRPr="00C42523">
        <w:rPr>
          <w:rFonts w:ascii="Arial" w:hAnsi="Arial" w:cs="Arial"/>
          <w:noProof/>
        </w:rPr>
        <w:lastRenderedPageBreak/>
        <w:drawing>
          <wp:inline distT="0" distB="0" distL="0" distR="0" wp14:anchorId="69FD1E0E" wp14:editId="1320FC84">
            <wp:extent cx="5760720" cy="3202305"/>
            <wp:effectExtent l="0" t="0" r="0" b="0"/>
            <wp:docPr id="1952418736"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18736" name="Grafik 1" descr="Ein Bild, das Text, Screenshot enthält.&#10;&#10;KI-generierte Inhalte können fehlerhaft sein."/>
                    <pic:cNvPicPr/>
                  </pic:nvPicPr>
                  <pic:blipFill>
                    <a:blip r:embed="rId23"/>
                    <a:stretch>
                      <a:fillRect/>
                    </a:stretch>
                  </pic:blipFill>
                  <pic:spPr>
                    <a:xfrm>
                      <a:off x="0" y="0"/>
                      <a:ext cx="5760720" cy="3202305"/>
                    </a:xfrm>
                    <a:prstGeom prst="rect">
                      <a:avLst/>
                    </a:prstGeom>
                  </pic:spPr>
                </pic:pic>
              </a:graphicData>
            </a:graphic>
          </wp:inline>
        </w:drawing>
      </w:r>
    </w:p>
    <w:p w14:paraId="0FB195F3" w14:textId="4BF6B24B" w:rsidR="00C42523" w:rsidRDefault="003569BE" w:rsidP="003569BE">
      <w:pPr>
        <w:pStyle w:val="Beschriftung"/>
        <w:rPr>
          <w:rFonts w:ascii="Arial" w:hAnsi="Arial" w:cs="Arial"/>
        </w:rPr>
      </w:pPr>
      <w:r>
        <w:t xml:space="preserve">Abbildung </w:t>
      </w:r>
      <w:r>
        <w:fldChar w:fldCharType="begin"/>
      </w:r>
      <w:r>
        <w:instrText xml:space="preserve"> SEQ Abbildung \* ARABIC </w:instrText>
      </w:r>
      <w:r>
        <w:fldChar w:fldCharType="separate"/>
      </w:r>
      <w:r>
        <w:rPr>
          <w:noProof/>
        </w:rPr>
        <w:t>8</w:t>
      </w:r>
      <w:r>
        <w:fldChar w:fldCharType="end"/>
      </w:r>
      <w:r>
        <w:t xml:space="preserve"> Ein europäischer Trail</w:t>
      </w:r>
    </w:p>
    <w:p w14:paraId="0F134FC9" w14:textId="354F9CE9" w:rsidR="003569BE" w:rsidRPr="00672273" w:rsidRDefault="00672273" w:rsidP="00672273">
      <w:pPr>
        <w:pStyle w:val="berschrift2"/>
        <w:rPr>
          <w:rFonts w:ascii="Arial" w:hAnsi="Arial" w:cs="Arial"/>
          <w:b/>
          <w:bCs/>
          <w:color w:val="auto"/>
        </w:rPr>
      </w:pPr>
      <w:r w:rsidRPr="00672273">
        <w:rPr>
          <w:rFonts w:ascii="Arial" w:hAnsi="Arial" w:cs="Arial"/>
          <w:b/>
          <w:bCs/>
          <w:color w:val="auto"/>
        </w:rPr>
        <w:t>Fazit</w:t>
      </w:r>
    </w:p>
    <w:p w14:paraId="29E69234" w14:textId="1E404D09" w:rsidR="003569BE" w:rsidRDefault="003569BE" w:rsidP="004957C2">
      <w:pPr>
        <w:rPr>
          <w:rFonts w:ascii="Arial" w:hAnsi="Arial" w:cs="Arial"/>
        </w:rPr>
      </w:pPr>
      <w:r>
        <w:rPr>
          <w:rFonts w:ascii="Arial" w:hAnsi="Arial" w:cs="Arial"/>
        </w:rPr>
        <w:t>Insgesamt überzeugt das Projektergebnis durch seine fundierten Informationsangebote für Lehrende, die praxisnahe Aufbereitung der Gestaltungshinweise für das Kursgeschehen aber auch die Einordnung in Kompetenzrahmen und eine europäische Perspektive auf die Bedeutung der Lebenskomp</w:t>
      </w:r>
      <w:r w:rsidR="00DE380F">
        <w:rPr>
          <w:rFonts w:ascii="Arial" w:hAnsi="Arial" w:cs="Arial"/>
        </w:rPr>
        <w:t>etenzen für Bürger in Europa. Darüber hinaus füllen die Ergebnisse der Teilnehmenden Senior*innen die Inhalte mit Leben und laden zum Nachahmen und Weiterführen ein.</w:t>
      </w:r>
    </w:p>
    <w:p w14:paraId="78EDC49C" w14:textId="49290F07" w:rsidR="004957C2" w:rsidRDefault="00DE380F" w:rsidP="004957C2">
      <w:pPr>
        <w:rPr>
          <w:rFonts w:ascii="Arial" w:hAnsi="Arial" w:cs="Arial"/>
        </w:rPr>
      </w:pPr>
      <w:r>
        <w:rPr>
          <w:rFonts w:ascii="Arial" w:hAnsi="Arial" w:cs="Arial"/>
        </w:rPr>
        <w:t>Die Ergebnisse des Projekts sind offen lizenziert</w:t>
      </w:r>
      <w:r w:rsidR="004957C2" w:rsidRPr="007F6F01">
        <w:rPr>
          <w:rFonts w:ascii="Arial" w:hAnsi="Arial" w:cs="Arial"/>
        </w:rPr>
        <w:t xml:space="preserve"> </w:t>
      </w:r>
      <w:r>
        <w:rPr>
          <w:rFonts w:ascii="Arial" w:hAnsi="Arial" w:cs="Arial"/>
        </w:rPr>
        <w:t>(</w:t>
      </w:r>
      <w:r w:rsidR="004957C2" w:rsidRPr="007F6F01">
        <w:rPr>
          <w:rFonts w:ascii="Arial" w:hAnsi="Arial" w:cs="Arial"/>
        </w:rPr>
        <w:t>CC BY-SA 4.0</w:t>
      </w:r>
      <w:r>
        <w:rPr>
          <w:rFonts w:ascii="Arial" w:hAnsi="Arial" w:cs="Arial"/>
        </w:rPr>
        <w:t>) und können somit rechtssicher nachgenutzt werden.</w:t>
      </w:r>
    </w:p>
    <w:p w14:paraId="6F475E1F" w14:textId="0B9E3C7F" w:rsidR="00672273" w:rsidRPr="00672273" w:rsidRDefault="00672273" w:rsidP="00672273">
      <w:pPr>
        <w:pStyle w:val="berschrift2"/>
        <w:rPr>
          <w:rFonts w:ascii="Arial" w:hAnsi="Arial" w:cs="Arial"/>
          <w:b/>
          <w:bCs/>
          <w:color w:val="auto"/>
        </w:rPr>
      </w:pPr>
      <w:r w:rsidRPr="00672273">
        <w:rPr>
          <w:rFonts w:ascii="Arial" w:hAnsi="Arial" w:cs="Arial"/>
          <w:b/>
          <w:bCs/>
          <w:color w:val="auto"/>
        </w:rPr>
        <w:t>Infos zum Projekt</w:t>
      </w:r>
    </w:p>
    <w:p w14:paraId="6FD88A93" w14:textId="61F377FF" w:rsidR="00DE380F" w:rsidRPr="007F6F01" w:rsidRDefault="00DE380F" w:rsidP="004957C2">
      <w:pPr>
        <w:rPr>
          <w:rFonts w:ascii="Arial" w:hAnsi="Arial" w:cs="Arial"/>
        </w:rPr>
      </w:pPr>
      <w:r>
        <w:rPr>
          <w:rFonts w:ascii="Arial" w:hAnsi="Arial" w:cs="Arial"/>
        </w:rPr>
        <w:t xml:space="preserve">URL zum Projekt: </w:t>
      </w:r>
      <w:hyperlink r:id="rId24" w:history="1">
        <w:r w:rsidRPr="00996CE8">
          <w:rPr>
            <w:rStyle w:val="Hyperlink"/>
            <w:rFonts w:ascii="Arial" w:hAnsi="Arial" w:cs="Arial"/>
          </w:rPr>
          <w:t>https://thespaceproject.eu/</w:t>
        </w:r>
      </w:hyperlink>
      <w:r>
        <w:rPr>
          <w:rFonts w:ascii="Arial" w:hAnsi="Arial" w:cs="Arial"/>
        </w:rPr>
        <w:t xml:space="preserve"> </w:t>
      </w:r>
    </w:p>
    <w:p w14:paraId="549C82E4" w14:textId="146D1D03" w:rsidR="004957C2" w:rsidRPr="007F6F01" w:rsidRDefault="004957C2" w:rsidP="004957C2">
      <w:pPr>
        <w:rPr>
          <w:rFonts w:ascii="Arial" w:hAnsi="Arial" w:cs="Arial"/>
        </w:rPr>
      </w:pPr>
      <w:r w:rsidRPr="007F6F01">
        <w:rPr>
          <w:rFonts w:ascii="Arial" w:hAnsi="Arial" w:cs="Arial"/>
        </w:rPr>
        <w:t>Das Projekt wurde</w:t>
      </w:r>
      <w:r w:rsidR="004D7238">
        <w:rPr>
          <w:rFonts w:ascii="Arial" w:hAnsi="Arial" w:cs="Arial"/>
        </w:rPr>
        <w:t xml:space="preserve"> von der VHS im Landkreis Cham e.V. Koordiniert und von </w:t>
      </w:r>
      <w:proofErr w:type="gramStart"/>
      <w:r w:rsidR="004D7238">
        <w:rPr>
          <w:rFonts w:ascii="Arial" w:hAnsi="Arial" w:cs="Arial"/>
        </w:rPr>
        <w:t xml:space="preserve">der </w:t>
      </w:r>
      <w:r w:rsidRPr="007F6F01">
        <w:rPr>
          <w:rFonts w:ascii="Arial" w:hAnsi="Arial" w:cs="Arial"/>
        </w:rPr>
        <w:t xml:space="preserve"> Europäischen</w:t>
      </w:r>
      <w:proofErr w:type="gramEnd"/>
      <w:r w:rsidRPr="007F6F01">
        <w:rPr>
          <w:rFonts w:ascii="Arial" w:hAnsi="Arial" w:cs="Arial"/>
        </w:rPr>
        <w:t xml:space="preserve"> Union finanziert</w:t>
      </w:r>
      <w:r w:rsidR="005C64E6">
        <w:rPr>
          <w:rFonts w:ascii="Arial" w:hAnsi="Arial" w:cs="Arial"/>
        </w:rPr>
        <w:t xml:space="preserve"> (</w:t>
      </w:r>
      <w:r w:rsidR="005C64E6" w:rsidRPr="005C64E6">
        <w:rPr>
          <w:rFonts w:ascii="Arial" w:hAnsi="Arial" w:cs="Arial"/>
          <w:i/>
          <w:iCs/>
        </w:rPr>
        <w:t xml:space="preserve">Project </w:t>
      </w:r>
      <w:proofErr w:type="spellStart"/>
      <w:r w:rsidR="005C64E6" w:rsidRPr="005C64E6">
        <w:rPr>
          <w:rFonts w:ascii="Arial" w:hAnsi="Arial" w:cs="Arial"/>
          <w:i/>
          <w:iCs/>
        </w:rPr>
        <w:t>Number</w:t>
      </w:r>
      <w:proofErr w:type="spellEnd"/>
      <w:r w:rsidR="005C64E6" w:rsidRPr="005C64E6">
        <w:rPr>
          <w:rFonts w:ascii="Arial" w:hAnsi="Arial" w:cs="Arial"/>
          <w:i/>
          <w:iCs/>
        </w:rPr>
        <w:t>: 2022-1-DE02-KA220-ADU-000088807</w:t>
      </w:r>
      <w:r w:rsidR="005C64E6">
        <w:rPr>
          <w:rFonts w:ascii="Arial" w:hAnsi="Arial" w:cs="Arial"/>
          <w:i/>
          <w:iCs/>
        </w:rPr>
        <w:t>)</w:t>
      </w:r>
      <w:r w:rsidRPr="007F6F01">
        <w:rPr>
          <w:rFonts w:ascii="Arial" w:hAnsi="Arial" w:cs="Arial"/>
        </w:rPr>
        <w:t xml:space="preserve">. </w:t>
      </w:r>
    </w:p>
    <w:p w14:paraId="57E134D0" w14:textId="77777777" w:rsidR="003071B5" w:rsidRPr="003071B5" w:rsidRDefault="003071B5" w:rsidP="003071B5"/>
    <w:p w14:paraId="356D23FB" w14:textId="106190A6" w:rsidR="00DE380F" w:rsidRPr="00672273" w:rsidRDefault="00BF1FB0" w:rsidP="00DE380F">
      <w:pPr>
        <w:rPr>
          <w:b/>
          <w:color w:val="0049A2"/>
          <w:sz w:val="24"/>
          <w:szCs w:val="24"/>
        </w:rPr>
      </w:pPr>
      <w:r w:rsidRPr="009A797B">
        <w:rPr>
          <w:rFonts w:ascii="Arial" w:hAnsi="Arial" w:cs="Arial"/>
          <w:b/>
        </w:rPr>
        <w:t xml:space="preserve"> </w:t>
      </w:r>
      <w:bookmarkStart w:id="0" w:name="h.gjdgxs" w:colFirst="0" w:colLast="0"/>
      <w:bookmarkEnd w:id="0"/>
      <w:r w:rsidR="00DE380F">
        <w:rPr>
          <w:rFonts w:ascii="Arial" w:eastAsia="Times New Roman" w:hAnsi="Arial" w:cs="Arial"/>
          <w:color w:val="000000"/>
          <w:lang w:eastAsia="de-DE"/>
        </w:rPr>
        <w:t xml:space="preserve">„Mit ‚SPACE‘ Europa gemeinsam entdecken“ von Lars Kilian für wb-web (2025), </w:t>
      </w:r>
      <w:hyperlink r:id="rId25" w:history="1">
        <w:r w:rsidR="00DE380F" w:rsidRPr="00DE380F">
          <w:rPr>
            <w:rStyle w:val="Hyperlink"/>
            <w:rFonts w:ascii="Arial" w:eastAsia="Times New Roman" w:hAnsi="Arial" w:cs="Arial"/>
            <w:lang w:eastAsia="de-DE"/>
          </w:rPr>
          <w:t>CC BY-SA 4.0</w:t>
        </w:r>
      </w:hyperlink>
    </w:p>
    <w:sectPr w:rsidR="00DE380F" w:rsidRPr="00672273" w:rsidSect="003B00B1">
      <w:headerReference w:type="even" r:id="rId26"/>
      <w:headerReference w:type="default" r:id="rId27"/>
      <w:footerReference w:type="even" r:id="rId28"/>
      <w:footerReference w:type="default" r:id="rId29"/>
      <w:headerReference w:type="first" r:id="rId30"/>
      <w:footerReference w:type="first" r:id="rId31"/>
      <w:pgSz w:w="11906" w:h="16838"/>
      <w:pgMar w:top="2552" w:right="1417" w:bottom="1134"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C688F" w14:textId="77777777" w:rsidR="00172672" w:rsidRDefault="00172672" w:rsidP="00014AE4">
      <w:pPr>
        <w:spacing w:after="0" w:line="240" w:lineRule="auto"/>
      </w:pPr>
      <w:r>
        <w:separator/>
      </w:r>
    </w:p>
  </w:endnote>
  <w:endnote w:type="continuationSeparator" w:id="0">
    <w:p w14:paraId="46A965E6" w14:textId="77777777" w:rsidR="00172672" w:rsidRDefault="00172672" w:rsidP="00014AE4">
      <w:pPr>
        <w:spacing w:after="0" w:line="240" w:lineRule="auto"/>
      </w:pPr>
      <w:r>
        <w:continuationSeparator/>
      </w:r>
    </w:p>
  </w:endnote>
  <w:endnote w:type="continuationNotice" w:id="1">
    <w:p w14:paraId="690E7567" w14:textId="77777777" w:rsidR="00172672" w:rsidRDefault="00172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B485" w14:textId="77777777" w:rsidR="00DE380F" w:rsidRDefault="00DE38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1E08" w14:textId="48A2168D" w:rsidR="00DE380F" w:rsidRPr="00996CE8" w:rsidRDefault="00DE380F" w:rsidP="0040731C">
    <w:pPr>
      <w:autoSpaceDE w:val="0"/>
      <w:autoSpaceDN w:val="0"/>
      <w:adjustRightInd w:val="0"/>
      <w:spacing w:after="0" w:line="240" w:lineRule="auto"/>
      <w:rPr>
        <w:rStyle w:val="Hyperlink"/>
        <w:rFonts w:ascii="DINPro" w:hAnsi="DINPro" w:cs="DINPro"/>
        <w:sz w:val="16"/>
        <w:szCs w:val="16"/>
      </w:rPr>
    </w:pPr>
    <w:r>
      <w:rPr>
        <w:noProof/>
        <w:color w:val="333333"/>
      </w:rPr>
      <w:fldChar w:fldCharType="begin"/>
    </w:r>
    <w:r w:rsidR="009805F9">
      <w:rPr>
        <w:noProof/>
        <w:color w:val="333333"/>
      </w:rPr>
      <w:instrText>HYPERLINK "file://\\\\srvstore01.die.intern\\Laufwerk DIZ\\AB Portale\\wb web\\Materialien Content\\04Material\\05Methoden\\auf Website eingeflegt\\Dieses Material steht unter der Creative-Commons-Lizenz Namensnennung – Weitergabe unter gleichen Bedingungen 4.0 Um eine Kopie dieser Lizenz zu sehen, besuchen Sie https:\\creativecommons.org\\licenses\\by-sa\\4.0\\deed.de"</w:instrText>
    </w:r>
    <w:r w:rsidR="009805F9">
      <w:rPr>
        <w:noProof/>
        <w:color w:val="333333"/>
      </w:rPr>
    </w:r>
    <w:r>
      <w:rPr>
        <w:noProof/>
        <w:color w:val="333333"/>
      </w:rPr>
      <w:fldChar w:fldCharType="separate"/>
    </w:r>
    <w:r w:rsidRPr="00996CE8">
      <w:rPr>
        <w:rStyle w:val="Hyperlink"/>
        <w:noProof/>
      </w:rPr>
      <w:drawing>
        <wp:anchor distT="0" distB="0" distL="114300" distR="114300" simplePos="0" relativeHeight="251660290" behindDoc="0" locked="0" layoutInCell="1" allowOverlap="1" wp14:anchorId="7212D208" wp14:editId="57106940">
          <wp:simplePos x="0" y="0"/>
          <wp:positionH relativeFrom="margin">
            <wp:align>left</wp:align>
          </wp:positionH>
          <wp:positionV relativeFrom="margin">
            <wp:posOffset>8017721</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Pr="00996CE8">
      <w:rPr>
        <w:rStyle w:val="Hyperlink"/>
        <w:rFonts w:ascii="Arial" w:hAnsi="Arial" w:cs="Arial"/>
        <w:sz w:val="16"/>
        <w:szCs w:val="16"/>
      </w:rPr>
      <w:t>Dieses Material steht unter der Creative-Commons-Lizenz Namensnennung – Weitergabe unter gleichen Bedingungen 4.0 Um eine Kopie dieser Lizenz zu sehen, besuchen Sie https://creativecommons.org/licenses/by-sa/4.0/deed.de</w:t>
    </w:r>
  </w:p>
  <w:p w14:paraId="64DED4C6" w14:textId="77777777" w:rsidR="00DE380F" w:rsidRPr="00996CE8" w:rsidRDefault="00DE380F">
    <w:pPr>
      <w:pStyle w:val="Fuzeile"/>
      <w:jc w:val="center"/>
      <w:rPr>
        <w:rStyle w:val="Hyperlink"/>
        <w:rFonts w:ascii="Arial" w:hAnsi="Arial" w:cs="Arial"/>
        <w:sz w:val="20"/>
        <w:szCs w:val="20"/>
      </w:rPr>
    </w:pPr>
  </w:p>
  <w:p w14:paraId="08128671" w14:textId="53958ECA" w:rsidR="00C20EF1" w:rsidRDefault="00DE380F">
    <w:pPr>
      <w:pStyle w:val="Fuzeile"/>
    </w:pPr>
    <w:r>
      <w:rPr>
        <w:noProof/>
        <w:color w:val="33333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88F9" w14:textId="77777777" w:rsidR="00DE380F" w:rsidRDefault="00DE38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7BA2" w14:textId="77777777" w:rsidR="00172672" w:rsidRDefault="00172672" w:rsidP="00014AE4">
      <w:pPr>
        <w:spacing w:after="0" w:line="240" w:lineRule="auto"/>
      </w:pPr>
      <w:r>
        <w:separator/>
      </w:r>
    </w:p>
  </w:footnote>
  <w:footnote w:type="continuationSeparator" w:id="0">
    <w:p w14:paraId="71CE3B14" w14:textId="77777777" w:rsidR="00172672" w:rsidRDefault="00172672" w:rsidP="00014AE4">
      <w:pPr>
        <w:spacing w:after="0" w:line="240" w:lineRule="auto"/>
      </w:pPr>
      <w:r>
        <w:continuationSeparator/>
      </w:r>
    </w:p>
  </w:footnote>
  <w:footnote w:type="continuationNotice" w:id="1">
    <w:p w14:paraId="70F906B3" w14:textId="77777777" w:rsidR="00172672" w:rsidRDefault="001726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807A" w14:textId="77777777" w:rsidR="00DE380F" w:rsidRDefault="00DE38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CD14" w14:textId="77777777" w:rsidR="00C20EF1" w:rsidRDefault="00C20EF1">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58241" behindDoc="0" locked="0" layoutInCell="1" allowOverlap="1" wp14:anchorId="3BD48D9A" wp14:editId="64492C07">
              <wp:simplePos x="0" y="0"/>
              <wp:positionH relativeFrom="rightMargin">
                <wp:posOffset>11430</wp:posOffset>
              </wp:positionH>
              <wp:positionV relativeFrom="paragraph">
                <wp:posOffset>459105</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3C70F3B8" w14:textId="46028183" w:rsidR="00C20EF1" w:rsidRPr="00AC2223" w:rsidRDefault="00C20EF1" w:rsidP="00C93D17">
                          <w:pPr>
                            <w:jc w:val="right"/>
                            <w:rPr>
                              <w:rFonts w:ascii="Arial" w:hAnsi="Arial" w:cs="Arial"/>
                              <w:i/>
                              <w:sz w:val="18"/>
                              <w:szCs w:val="18"/>
                            </w:rPr>
                          </w:pPr>
                          <w:hyperlink r:id="rId1" w:history="1">
                            <w:r w:rsidRPr="00866E53">
                              <w:rPr>
                                <w:rStyle w:val="Hyperlink"/>
                                <w:rFonts w:ascii="Arial" w:hAnsi="Arial" w:cs="Arial"/>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D48D9A" id="_x0000_t202" coordsize="21600,21600" o:spt="202" path="m,l,21600r21600,l21600,xe">
              <v:stroke joinstyle="miter"/>
              <v:path gradientshapeok="t" o:connecttype="rect"/>
            </v:shapetype>
            <v:shape id="Textfeld 2" o:spid="_x0000_s1029" type="#_x0000_t202" style="position:absolute;margin-left:.9pt;margin-top:36.15pt;width:60.7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" stroked="f">
              <v:textbox style="mso-fit-shape-to-text:t">
                <w:txbxContent>
                  <w:p w14:paraId="3C70F3B8" w14:textId="46028183" w:rsidR="00C20EF1" w:rsidRPr="00AC2223" w:rsidRDefault="00C20EF1" w:rsidP="00C93D17">
                    <w:pPr>
                      <w:jc w:val="right"/>
                      <w:rPr>
                        <w:rFonts w:ascii="Arial" w:hAnsi="Arial" w:cs="Arial"/>
                        <w:i/>
                        <w:sz w:val="18"/>
                        <w:szCs w:val="18"/>
                      </w:rPr>
                    </w:pPr>
                    <w:hyperlink r:id="rId2" w:history="1">
                      <w:r w:rsidRPr="00866E53">
                        <w:rPr>
                          <w:rStyle w:val="Hyperlink"/>
                          <w:rFonts w:ascii="Arial" w:hAnsi="Arial" w:cs="Arial"/>
                          <w:i/>
                          <w:sz w:val="18"/>
                          <w:szCs w:val="18"/>
                        </w:rPr>
                        <w:t>wb-web</w:t>
                      </w:r>
                    </w:hyperlink>
                  </w:p>
                </w:txbxContent>
              </v:textbox>
              <w10:wrap anchorx="margin"/>
            </v:shape>
          </w:pict>
        </mc:Fallback>
      </mc:AlternateContent>
    </w:r>
    <w:r>
      <w:rPr>
        <w:noProof/>
        <w:lang w:eastAsia="de-DE"/>
      </w:rPr>
      <w:drawing>
        <wp:anchor distT="0" distB="0" distL="114300" distR="114300" simplePos="0" relativeHeight="251658240" behindDoc="0" locked="0" layoutInCell="1" allowOverlap="1" wp14:anchorId="662AF5A3" wp14:editId="191E5A0A">
          <wp:simplePos x="0" y="0"/>
          <wp:positionH relativeFrom="column">
            <wp:posOffset>-895350</wp:posOffset>
          </wp:positionH>
          <wp:positionV relativeFrom="paragraph">
            <wp:posOffset>-443865</wp:posOffset>
          </wp:positionV>
          <wp:extent cx="7553325" cy="895350"/>
          <wp:effectExtent l="0" t="0" r="9525" b="0"/>
          <wp:wrapNone/>
          <wp:docPr id="11"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3">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5608" w14:textId="77777777" w:rsidR="00DE380F" w:rsidRDefault="00DE38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03F"/>
    <w:multiLevelType w:val="hybridMultilevel"/>
    <w:tmpl w:val="F5FEBC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1460FD0"/>
    <w:multiLevelType w:val="hybridMultilevel"/>
    <w:tmpl w:val="84DE97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8067B"/>
    <w:multiLevelType w:val="hybridMultilevel"/>
    <w:tmpl w:val="A1DAD40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44D54BA"/>
    <w:multiLevelType w:val="hybridMultilevel"/>
    <w:tmpl w:val="459E19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8803F40"/>
    <w:multiLevelType w:val="hybridMultilevel"/>
    <w:tmpl w:val="98E2AD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7B57D3"/>
    <w:multiLevelType w:val="multilevel"/>
    <w:tmpl w:val="2610A288"/>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530F3A03"/>
    <w:multiLevelType w:val="hybridMultilevel"/>
    <w:tmpl w:val="A078894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5C2909"/>
    <w:multiLevelType w:val="hybridMultilevel"/>
    <w:tmpl w:val="86804B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06600AB"/>
    <w:multiLevelType w:val="hybridMultilevel"/>
    <w:tmpl w:val="47028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540B28"/>
    <w:multiLevelType w:val="hybridMultilevel"/>
    <w:tmpl w:val="3A94CFDE"/>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 w15:restartNumberingAfterBreak="0">
    <w:nsid w:val="67DD5C0D"/>
    <w:multiLevelType w:val="hybridMultilevel"/>
    <w:tmpl w:val="5A70E4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371298834">
    <w:abstractNumId w:val="8"/>
  </w:num>
  <w:num w:numId="2" w16cid:durableId="746806970">
    <w:abstractNumId w:val="1"/>
  </w:num>
  <w:num w:numId="3" w16cid:durableId="1071780716">
    <w:abstractNumId w:val="9"/>
  </w:num>
  <w:num w:numId="4" w16cid:durableId="340401180">
    <w:abstractNumId w:val="5"/>
  </w:num>
  <w:num w:numId="5" w16cid:durableId="881598697">
    <w:abstractNumId w:val="2"/>
  </w:num>
  <w:num w:numId="6" w16cid:durableId="2093626395">
    <w:abstractNumId w:val="6"/>
  </w:num>
  <w:num w:numId="7" w16cid:durableId="771784589">
    <w:abstractNumId w:val="7"/>
  </w:num>
  <w:num w:numId="8" w16cid:durableId="110898317">
    <w:abstractNumId w:val="3"/>
  </w:num>
  <w:num w:numId="9" w16cid:durableId="1474374394">
    <w:abstractNumId w:val="0"/>
  </w:num>
  <w:num w:numId="10" w16cid:durableId="693381770">
    <w:abstractNumId w:val="4"/>
  </w:num>
  <w:num w:numId="11" w16cid:durableId="19562526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12057"/>
    <w:rsid w:val="00014AE4"/>
    <w:rsid w:val="00041725"/>
    <w:rsid w:val="00043539"/>
    <w:rsid w:val="00055254"/>
    <w:rsid w:val="00073A86"/>
    <w:rsid w:val="00097499"/>
    <w:rsid w:val="000A631B"/>
    <w:rsid w:val="000B33D4"/>
    <w:rsid w:val="000E619B"/>
    <w:rsid w:val="00154B63"/>
    <w:rsid w:val="00160D34"/>
    <w:rsid w:val="00172672"/>
    <w:rsid w:val="00184D2F"/>
    <w:rsid w:val="001C43DE"/>
    <w:rsid w:val="001D7A0C"/>
    <w:rsid w:val="00204C33"/>
    <w:rsid w:val="00212CE2"/>
    <w:rsid w:val="0022714B"/>
    <w:rsid w:val="002311FA"/>
    <w:rsid w:val="00240C22"/>
    <w:rsid w:val="00247A89"/>
    <w:rsid w:val="00252C32"/>
    <w:rsid w:val="0026602B"/>
    <w:rsid w:val="00294C1E"/>
    <w:rsid w:val="002B431B"/>
    <w:rsid w:val="002B7B20"/>
    <w:rsid w:val="003071B5"/>
    <w:rsid w:val="0031708C"/>
    <w:rsid w:val="00327355"/>
    <w:rsid w:val="003277CC"/>
    <w:rsid w:val="00333725"/>
    <w:rsid w:val="003569BE"/>
    <w:rsid w:val="00360C3F"/>
    <w:rsid w:val="00366444"/>
    <w:rsid w:val="00372E70"/>
    <w:rsid w:val="003B00B1"/>
    <w:rsid w:val="003B72B2"/>
    <w:rsid w:val="003E319B"/>
    <w:rsid w:val="0040731C"/>
    <w:rsid w:val="0041295D"/>
    <w:rsid w:val="00434DAD"/>
    <w:rsid w:val="00484F09"/>
    <w:rsid w:val="004957C2"/>
    <w:rsid w:val="004A2070"/>
    <w:rsid w:val="004B33AC"/>
    <w:rsid w:val="004D7238"/>
    <w:rsid w:val="00527C57"/>
    <w:rsid w:val="005328AC"/>
    <w:rsid w:val="00546890"/>
    <w:rsid w:val="00583DC6"/>
    <w:rsid w:val="0058787C"/>
    <w:rsid w:val="005A1DD2"/>
    <w:rsid w:val="005B2946"/>
    <w:rsid w:val="005C64E6"/>
    <w:rsid w:val="005C650B"/>
    <w:rsid w:val="00621195"/>
    <w:rsid w:val="0062161D"/>
    <w:rsid w:val="006217AE"/>
    <w:rsid w:val="00672273"/>
    <w:rsid w:val="00682600"/>
    <w:rsid w:val="006C07CC"/>
    <w:rsid w:val="006D2AF4"/>
    <w:rsid w:val="00723B4B"/>
    <w:rsid w:val="00726C8F"/>
    <w:rsid w:val="0074434B"/>
    <w:rsid w:val="007B0F48"/>
    <w:rsid w:val="007F6F01"/>
    <w:rsid w:val="008276AC"/>
    <w:rsid w:val="00834BFC"/>
    <w:rsid w:val="00836189"/>
    <w:rsid w:val="00866E53"/>
    <w:rsid w:val="00875289"/>
    <w:rsid w:val="00894E64"/>
    <w:rsid w:val="008B0E78"/>
    <w:rsid w:val="008D00C4"/>
    <w:rsid w:val="008F3ECD"/>
    <w:rsid w:val="00927D64"/>
    <w:rsid w:val="00932967"/>
    <w:rsid w:val="009536BB"/>
    <w:rsid w:val="00972975"/>
    <w:rsid w:val="009805F9"/>
    <w:rsid w:val="00987AC5"/>
    <w:rsid w:val="0099639D"/>
    <w:rsid w:val="009A290B"/>
    <w:rsid w:val="009A3012"/>
    <w:rsid w:val="009A58F1"/>
    <w:rsid w:val="009A797B"/>
    <w:rsid w:val="00A46E28"/>
    <w:rsid w:val="00A63C85"/>
    <w:rsid w:val="00A6496C"/>
    <w:rsid w:val="00AB395E"/>
    <w:rsid w:val="00AC2223"/>
    <w:rsid w:val="00B01655"/>
    <w:rsid w:val="00B26B12"/>
    <w:rsid w:val="00B812A5"/>
    <w:rsid w:val="00B94EB4"/>
    <w:rsid w:val="00B9780C"/>
    <w:rsid w:val="00BB1C70"/>
    <w:rsid w:val="00BC1B12"/>
    <w:rsid w:val="00BC2391"/>
    <w:rsid w:val="00BF1FB0"/>
    <w:rsid w:val="00C07190"/>
    <w:rsid w:val="00C20EF1"/>
    <w:rsid w:val="00C315A0"/>
    <w:rsid w:val="00C322B8"/>
    <w:rsid w:val="00C42523"/>
    <w:rsid w:val="00C4615B"/>
    <w:rsid w:val="00C93D17"/>
    <w:rsid w:val="00CF16B5"/>
    <w:rsid w:val="00D04D28"/>
    <w:rsid w:val="00D215A2"/>
    <w:rsid w:val="00D33A98"/>
    <w:rsid w:val="00D71932"/>
    <w:rsid w:val="00D830D5"/>
    <w:rsid w:val="00DA788A"/>
    <w:rsid w:val="00DD0A88"/>
    <w:rsid w:val="00DD7B7C"/>
    <w:rsid w:val="00DE380F"/>
    <w:rsid w:val="00E00710"/>
    <w:rsid w:val="00E53294"/>
    <w:rsid w:val="00E5546C"/>
    <w:rsid w:val="00E744F6"/>
    <w:rsid w:val="00E84DD0"/>
    <w:rsid w:val="00ED28DD"/>
    <w:rsid w:val="00EF554C"/>
    <w:rsid w:val="00F04EC9"/>
    <w:rsid w:val="00F3380E"/>
    <w:rsid w:val="00F5698F"/>
    <w:rsid w:val="00F644FD"/>
    <w:rsid w:val="00FA7C6D"/>
    <w:rsid w:val="00FC373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1AB83"/>
  <w15:chartTrackingRefBased/>
  <w15:docId w15:val="{73C80F9C-3A1B-4481-B653-6360E893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1FB0"/>
  </w:style>
  <w:style w:type="paragraph" w:styleId="berschrift1">
    <w:name w:val="heading 1"/>
    <w:basedOn w:val="Standard"/>
    <w:link w:val="berschrift1Zchn"/>
    <w:uiPriority w:val="9"/>
    <w:qFormat/>
    <w:rsid w:val="00BF1F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204C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4AE4"/>
  </w:style>
  <w:style w:type="character" w:customStyle="1" w:styleId="berschrift1Zchn">
    <w:name w:val="Überschrift 1 Zchn"/>
    <w:basedOn w:val="Absatz-Standardschriftart"/>
    <w:link w:val="berschrift1"/>
    <w:uiPriority w:val="9"/>
    <w:rsid w:val="00BF1FB0"/>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BF1FB0"/>
    <w:rPr>
      <w:color w:val="0000FF" w:themeColor="hyperlink"/>
      <w:u w:val="single"/>
    </w:rPr>
  </w:style>
  <w:style w:type="paragraph" w:styleId="Listenabsatz">
    <w:name w:val="List Paragraph"/>
    <w:basedOn w:val="Standard"/>
    <w:uiPriority w:val="34"/>
    <w:qFormat/>
    <w:rsid w:val="00BF1FB0"/>
    <w:pPr>
      <w:ind w:left="720"/>
      <w:contextualSpacing/>
    </w:pPr>
  </w:style>
  <w:style w:type="paragraph" w:customStyle="1" w:styleId="Standard1">
    <w:name w:val="Standard1"/>
    <w:rsid w:val="009536BB"/>
    <w:pPr>
      <w:spacing w:after="0"/>
    </w:pPr>
    <w:rPr>
      <w:rFonts w:ascii="Arial" w:eastAsia="Arial" w:hAnsi="Arial" w:cs="Arial"/>
      <w:color w:val="000000"/>
      <w:lang w:eastAsia="de-DE"/>
    </w:rPr>
  </w:style>
  <w:style w:type="character" w:styleId="Kommentarzeichen">
    <w:name w:val="annotation reference"/>
    <w:basedOn w:val="Absatz-Standardschriftart"/>
    <w:uiPriority w:val="99"/>
    <w:semiHidden/>
    <w:unhideWhenUsed/>
    <w:rsid w:val="002B431B"/>
    <w:rPr>
      <w:sz w:val="16"/>
      <w:szCs w:val="16"/>
    </w:rPr>
  </w:style>
  <w:style w:type="paragraph" w:styleId="Kommentartext">
    <w:name w:val="annotation text"/>
    <w:basedOn w:val="Standard"/>
    <w:link w:val="KommentartextZchn"/>
    <w:uiPriority w:val="99"/>
    <w:semiHidden/>
    <w:unhideWhenUsed/>
    <w:rsid w:val="002B43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431B"/>
    <w:rPr>
      <w:sz w:val="20"/>
      <w:szCs w:val="20"/>
    </w:rPr>
  </w:style>
  <w:style w:type="paragraph" w:styleId="Kommentarthema">
    <w:name w:val="annotation subject"/>
    <w:basedOn w:val="Kommentartext"/>
    <w:next w:val="Kommentartext"/>
    <w:link w:val="KommentarthemaZchn"/>
    <w:uiPriority w:val="99"/>
    <w:semiHidden/>
    <w:unhideWhenUsed/>
    <w:rsid w:val="002B431B"/>
    <w:rPr>
      <w:b/>
      <w:bCs/>
    </w:rPr>
  </w:style>
  <w:style w:type="character" w:customStyle="1" w:styleId="KommentarthemaZchn">
    <w:name w:val="Kommentarthema Zchn"/>
    <w:basedOn w:val="KommentartextZchn"/>
    <w:link w:val="Kommentarthema"/>
    <w:uiPriority w:val="99"/>
    <w:semiHidden/>
    <w:rsid w:val="002B431B"/>
    <w:rPr>
      <w:b/>
      <w:bCs/>
      <w:sz w:val="20"/>
      <w:szCs w:val="20"/>
    </w:rPr>
  </w:style>
  <w:style w:type="paragraph" w:styleId="Sprechblasentext">
    <w:name w:val="Balloon Text"/>
    <w:basedOn w:val="Standard"/>
    <w:link w:val="SprechblasentextZchn"/>
    <w:uiPriority w:val="99"/>
    <w:semiHidden/>
    <w:unhideWhenUsed/>
    <w:rsid w:val="002B43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431B"/>
    <w:rPr>
      <w:rFonts w:ascii="Segoe UI" w:hAnsi="Segoe UI" w:cs="Segoe UI"/>
      <w:sz w:val="18"/>
      <w:szCs w:val="18"/>
    </w:rPr>
  </w:style>
  <w:style w:type="character" w:styleId="NichtaufgelsteErwhnung">
    <w:name w:val="Unresolved Mention"/>
    <w:basedOn w:val="Absatz-Standardschriftart"/>
    <w:uiPriority w:val="99"/>
    <w:semiHidden/>
    <w:unhideWhenUsed/>
    <w:rsid w:val="0041295D"/>
    <w:rPr>
      <w:color w:val="808080"/>
      <w:shd w:val="clear" w:color="auto" w:fill="E6E6E6"/>
    </w:rPr>
  </w:style>
  <w:style w:type="paragraph" w:styleId="berarbeitung">
    <w:name w:val="Revision"/>
    <w:hidden/>
    <w:uiPriority w:val="99"/>
    <w:semiHidden/>
    <w:rsid w:val="00866E53"/>
    <w:pPr>
      <w:spacing w:after="0" w:line="240" w:lineRule="auto"/>
    </w:pPr>
  </w:style>
  <w:style w:type="character" w:styleId="BesuchterLink">
    <w:name w:val="FollowedHyperlink"/>
    <w:basedOn w:val="Absatz-Standardschriftart"/>
    <w:uiPriority w:val="99"/>
    <w:semiHidden/>
    <w:unhideWhenUsed/>
    <w:rsid w:val="00B9780C"/>
    <w:rPr>
      <w:color w:val="800080" w:themeColor="followedHyperlink"/>
      <w:u w:val="single"/>
    </w:rPr>
  </w:style>
  <w:style w:type="paragraph" w:styleId="StandardWeb">
    <w:name w:val="Normal (Web)"/>
    <w:basedOn w:val="Standard"/>
    <w:uiPriority w:val="99"/>
    <w:unhideWhenUsed/>
    <w:rsid w:val="009A30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A3012"/>
    <w:rPr>
      <w:b/>
      <w:bCs/>
    </w:rPr>
  </w:style>
  <w:style w:type="paragraph" w:styleId="Beschriftung">
    <w:name w:val="caption"/>
    <w:basedOn w:val="Standard"/>
    <w:next w:val="Standard"/>
    <w:uiPriority w:val="35"/>
    <w:unhideWhenUsed/>
    <w:qFormat/>
    <w:rsid w:val="001C43DE"/>
    <w:pPr>
      <w:spacing w:line="240" w:lineRule="auto"/>
    </w:pPr>
    <w:rPr>
      <w:i/>
      <w:iCs/>
      <w:color w:val="1F497D" w:themeColor="text2"/>
      <w:sz w:val="18"/>
      <w:szCs w:val="18"/>
    </w:rPr>
  </w:style>
  <w:style w:type="character" w:customStyle="1" w:styleId="berschrift2Zchn">
    <w:name w:val="Überschrift 2 Zchn"/>
    <w:basedOn w:val="Absatz-Standardschriftart"/>
    <w:link w:val="berschrift2"/>
    <w:uiPriority w:val="9"/>
    <w:rsid w:val="00204C3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381216">
      <w:bodyDiv w:val="1"/>
      <w:marLeft w:val="0"/>
      <w:marRight w:val="0"/>
      <w:marTop w:val="0"/>
      <w:marBottom w:val="0"/>
      <w:divBdr>
        <w:top w:val="none" w:sz="0" w:space="0" w:color="auto"/>
        <w:left w:val="none" w:sz="0" w:space="0" w:color="auto"/>
        <w:bottom w:val="none" w:sz="0" w:space="0" w:color="auto"/>
        <w:right w:val="none" w:sz="0" w:space="0" w:color="auto"/>
      </w:divBdr>
    </w:div>
    <w:div w:id="15797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hespaceproject.eu/digital-exhibitio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hespaceproject.eu/digital-trails" TargetMode="External"/><Relationship Id="rId7" Type="http://schemas.openxmlformats.org/officeDocument/2006/relationships/settings" Target="settings.xml"/><Relationship Id="rId12" Type="http://schemas.openxmlformats.org/officeDocument/2006/relationships/hyperlink" Target="https://thespaceproject.eu/" TargetMode="External"/><Relationship Id="rId17" Type="http://schemas.openxmlformats.org/officeDocument/2006/relationships/hyperlink" Target="https://thespaceproject.eu/empowerment-course" TargetMode="External"/><Relationship Id="rId25" Type="http://schemas.openxmlformats.org/officeDocument/2006/relationships/hyperlink" Target="https://creativecommons.org/licenses/by-sa/4.0/deed.d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spaceproject.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espaceproject.eu/handbook"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s://wb-web.de/" TargetMode="External"/><Relationship Id="rId1" Type="http://schemas.openxmlformats.org/officeDocument/2006/relationships/hyperlink" Target="https://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8" ma:contentTypeDescription="Ein neues Dokument erstellen." ma:contentTypeScope="" ma:versionID="4f707b137343d2c94cb30417a8fa7227">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f6c0e099fa326e22aa0255bb7bf6bbc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F22CF-3353-434A-B1FE-A34F5CBA22C9}">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customXml/itemProps2.xml><?xml version="1.0" encoding="utf-8"?>
<ds:datastoreItem xmlns:ds="http://schemas.openxmlformats.org/officeDocument/2006/customXml" ds:itemID="{872EC98C-0190-47FE-9C46-85EB16A9191E}">
  <ds:schemaRefs>
    <ds:schemaRef ds:uri="http://schemas.microsoft.com/sharepoint/v3/contenttype/forms"/>
  </ds:schemaRefs>
</ds:datastoreItem>
</file>

<file path=customXml/itemProps3.xml><?xml version="1.0" encoding="utf-8"?>
<ds:datastoreItem xmlns:ds="http://schemas.openxmlformats.org/officeDocument/2006/customXml" ds:itemID="{3C56E8E8-3970-4730-BF98-9D125ED334F1}">
  <ds:schemaRefs>
    <ds:schemaRef ds:uri="http://schemas.openxmlformats.org/officeDocument/2006/bibliography"/>
  </ds:schemaRefs>
</ds:datastoreItem>
</file>

<file path=customXml/itemProps4.xml><?xml version="1.0" encoding="utf-8"?>
<ds:datastoreItem xmlns:ds="http://schemas.openxmlformats.org/officeDocument/2006/customXml" ds:itemID="{48DB23DA-B8AD-4EA7-A86B-9D282F1A9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658</Words>
  <Characters>4418</Characters>
  <Application>Microsoft Office Word</Application>
  <DocSecurity>0</DocSecurity>
  <Lines>85</Lines>
  <Paragraphs>25</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5061</CharactersWithSpaces>
  <SharedDoc>false</SharedDoc>
  <HLinks>
    <vt:vector size="42" baseType="variant">
      <vt:variant>
        <vt:i4>3670125</vt:i4>
      </vt:variant>
      <vt:variant>
        <vt:i4>15</vt:i4>
      </vt:variant>
      <vt:variant>
        <vt:i4>0</vt:i4>
      </vt:variant>
      <vt:variant>
        <vt:i4>5</vt:i4>
      </vt:variant>
      <vt:variant>
        <vt:lpwstr>https://wb-web.de/material/methoden/neurodidaktik-fur-trainer.html</vt:lpwstr>
      </vt:variant>
      <vt:variant>
        <vt:lpwstr/>
      </vt:variant>
      <vt:variant>
        <vt:i4>4063322</vt:i4>
      </vt:variant>
      <vt:variant>
        <vt:i4>12</vt:i4>
      </vt:variant>
      <vt:variant>
        <vt:i4>0</vt:i4>
      </vt:variant>
      <vt:variant>
        <vt:i4>5</vt:i4>
      </vt:variant>
      <vt:variant>
        <vt:lpwstr>mailto:info@wb-web.de</vt:lpwstr>
      </vt:variant>
      <vt:variant>
        <vt:lpwstr/>
      </vt:variant>
      <vt:variant>
        <vt:i4>8060980</vt:i4>
      </vt:variant>
      <vt:variant>
        <vt:i4>9</vt:i4>
      </vt:variant>
      <vt:variant>
        <vt:i4>0</vt:i4>
      </vt:variant>
      <vt:variant>
        <vt:i4>5</vt:i4>
      </vt:variant>
      <vt:variant>
        <vt:lpwstr>https://creativecommons.org/licenses/by-sa/3.0/de/</vt:lpwstr>
      </vt:variant>
      <vt:variant>
        <vt:lpwstr/>
      </vt:variant>
      <vt:variant>
        <vt:i4>4653060</vt:i4>
      </vt:variant>
      <vt:variant>
        <vt:i4>6</vt:i4>
      </vt:variant>
      <vt:variant>
        <vt:i4>0</vt:i4>
      </vt:variant>
      <vt:variant>
        <vt:i4>5</vt:i4>
      </vt:variant>
      <vt:variant>
        <vt:lpwstr>https://wb-web.de/community/autorenhinweise-user/formale-richtlinien.html</vt:lpwstr>
      </vt:variant>
      <vt:variant>
        <vt:lpwstr/>
      </vt:variant>
      <vt:variant>
        <vt:i4>5832829</vt:i4>
      </vt:variant>
      <vt:variant>
        <vt:i4>3</vt:i4>
      </vt:variant>
      <vt:variant>
        <vt:i4>0</vt:i4>
      </vt:variant>
      <vt:variant>
        <vt:i4>5</vt:i4>
      </vt:variant>
      <vt:variant>
        <vt:lpwstr>https://iz.or.at/wp-content/uploads/2022/07/DIGIVERSITY_DE.pdf</vt:lpwstr>
      </vt:variant>
      <vt:variant>
        <vt:lpwstr/>
      </vt:variant>
      <vt:variant>
        <vt:i4>8060980</vt:i4>
      </vt:variant>
      <vt:variant>
        <vt:i4>0</vt:i4>
      </vt:variant>
      <vt:variant>
        <vt:i4>0</vt:i4>
      </vt:variant>
      <vt:variant>
        <vt:i4>5</vt:i4>
      </vt:variant>
      <vt:variant>
        <vt:lpwstr>https://creativecommons.org/licenses/by-sa/3.0/de/</vt:lpwstr>
      </vt:variant>
      <vt:variant>
        <vt:lpwstr/>
      </vt:variant>
      <vt:variant>
        <vt:i4>2949172</vt:i4>
      </vt:variant>
      <vt:variant>
        <vt:i4>0</vt:i4>
      </vt:variant>
      <vt:variant>
        <vt:i4>0</vt:i4>
      </vt:variant>
      <vt:variant>
        <vt:i4>5</vt:i4>
      </vt:variant>
      <vt:variant>
        <vt:lpwstr>https://wb-web.de/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Kilian, Lars</cp:lastModifiedBy>
  <cp:revision>2</cp:revision>
  <cp:lastPrinted>2023-04-17T20:17:00Z</cp:lastPrinted>
  <dcterms:created xsi:type="dcterms:W3CDTF">2025-10-06T09:18:00Z</dcterms:created>
  <dcterms:modified xsi:type="dcterms:W3CDTF">2025-10-06T09:18:00Z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