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73" w:rsidRDefault="00400073" w:rsidP="00400073">
      <w:pPr>
        <w:pStyle w:val="Materialtyp1"/>
      </w:pPr>
      <w:r>
        <w:t>Checkliste</w:t>
      </w:r>
    </w:p>
    <w:p w:rsidR="00400073" w:rsidRDefault="00400073" w:rsidP="00C37C81">
      <w:pPr>
        <w:pStyle w:val="Headline"/>
      </w:pPr>
      <w:r>
        <w:t>Konflikte gemeinsam bearbeiten</w:t>
      </w:r>
    </w:p>
    <w:p w:rsidR="00400073" w:rsidRDefault="00400073" w:rsidP="00C37C81">
      <w:pPr>
        <w:pStyle w:val="Teaser"/>
      </w:pPr>
      <w:r>
        <w:t xml:space="preserve">So kann man Konflikte gemeinsam mit der Lerngruppe bearbeiten und klären. Nutzen Sie folgenden Check der </w:t>
      </w:r>
      <w:r w:rsidRPr="7027144C">
        <w:t xml:space="preserve">notwendigen Schritte </w:t>
      </w:r>
      <w:r>
        <w:t>für die</w:t>
      </w:r>
      <w:r w:rsidRPr="7027144C">
        <w:t xml:space="preserve"> Methode "</w:t>
      </w:r>
      <w:hyperlink r:id="rId8" w:history="1">
        <w:r w:rsidRPr="00364BA2">
          <w:rPr>
            <w:rStyle w:val="Hyperlink"/>
          </w:rPr>
          <w:t>Fahrplan kooperative Konfliktbearbeitung</w:t>
        </w:r>
      </w:hyperlink>
      <w:r w:rsidRPr="7027144C">
        <w:t>"</w:t>
      </w:r>
      <w:bookmarkStart w:id="0" w:name="_GoBack"/>
      <w:bookmarkEnd w:id="0"/>
      <w:r w:rsidRPr="7027144C">
        <w:t>.</w:t>
      </w:r>
    </w:p>
    <w:p w:rsidR="00400073" w:rsidRPr="00EB349B" w:rsidRDefault="00400073" w:rsidP="00400073">
      <w:pPr>
        <w:pStyle w:val="AufzhlungKstchenfrCL"/>
        <w:numPr>
          <w:ilvl w:val="0"/>
          <w:numId w:val="0"/>
        </w:numPr>
      </w:pPr>
      <w:r>
        <w:rPr>
          <w:b/>
        </w:rPr>
        <w:t>Ich habe das Konfliktbearbeitungsgespräch gut vorbereitet</w:t>
      </w:r>
    </w:p>
    <w:p w:rsidR="00400073" w:rsidRDefault="00400073" w:rsidP="00400073">
      <w:pPr>
        <w:pStyle w:val="AufzhlungKstchenfrCL"/>
      </w:pPr>
      <w:r>
        <w:t>Die Teilnehmenden wissen, was auf sie zukommt</w:t>
      </w:r>
    </w:p>
    <w:p w:rsidR="00400073" w:rsidRDefault="00400073" w:rsidP="00400073">
      <w:pPr>
        <w:pStyle w:val="AufzhlungKstchenfrCL"/>
      </w:pPr>
      <w:r>
        <w:t>Die Teilnehmenden haben den Fahrplan schriftlich erhalten</w:t>
      </w:r>
    </w:p>
    <w:p w:rsidR="00400073" w:rsidRDefault="00400073" w:rsidP="00400073">
      <w:pPr>
        <w:pStyle w:val="AufzhlungKstchenfrCL"/>
      </w:pPr>
      <w:r>
        <w:t>Die benötigte Zeit ist vereinbart</w:t>
      </w:r>
    </w:p>
    <w:p w:rsidR="00400073" w:rsidRDefault="00400073" w:rsidP="00400073">
      <w:pPr>
        <w:pStyle w:val="AufzhlungKstchenfrCL"/>
      </w:pPr>
      <w:r>
        <w:t xml:space="preserve">Die </w:t>
      </w:r>
      <w:r w:rsidRPr="2F6A7837">
        <w:t xml:space="preserve">Gesprächsregeln </w:t>
      </w:r>
      <w:r>
        <w:t>sind vereinbart</w:t>
      </w:r>
    </w:p>
    <w:p w:rsidR="00400073" w:rsidRPr="009B7AC1" w:rsidRDefault="00400073" w:rsidP="00400073">
      <w:pPr>
        <w:pStyle w:val="AufzhlungKstchenfrCL"/>
        <w:numPr>
          <w:ilvl w:val="0"/>
          <w:numId w:val="0"/>
        </w:numPr>
      </w:pPr>
      <w:r>
        <w:rPr>
          <w:b/>
        </w:rPr>
        <w:t>So haben wir den Konflikt gemeinsam erfolgreich bearbeitet</w:t>
      </w:r>
    </w:p>
    <w:p w:rsidR="00400073" w:rsidRPr="009B7AC1" w:rsidRDefault="00400073" w:rsidP="00400073">
      <w:pPr>
        <w:pStyle w:val="AufzhlungKstchenfrCL"/>
      </w:pPr>
      <w:r w:rsidRPr="009B7AC1">
        <w:t>Den gemeinsamen Konflikt haben wir klar herausgearbeitet</w:t>
      </w:r>
    </w:p>
    <w:p w:rsidR="00400073" w:rsidRPr="009B7AC1" w:rsidRDefault="00400073" w:rsidP="00400073">
      <w:pPr>
        <w:pStyle w:val="AufzhlungKstchenfrCL"/>
      </w:pPr>
      <w:r w:rsidRPr="009B7AC1">
        <w:t xml:space="preserve">Die Folgen des Konfliktes auf der Ebene der (Zusammen-)Arbeit </w:t>
      </w:r>
      <w:r>
        <w:t xml:space="preserve">im Kurs </w:t>
      </w:r>
      <w:r w:rsidRPr="009B7AC1">
        <w:t xml:space="preserve">haben wir </w:t>
      </w:r>
      <w:r>
        <w:t xml:space="preserve"> </w:t>
      </w:r>
      <w:r w:rsidRPr="009B7AC1">
        <w:t>benannt</w:t>
      </w:r>
    </w:p>
    <w:p w:rsidR="00400073" w:rsidRPr="009B7AC1" w:rsidRDefault="00400073" w:rsidP="00400073">
      <w:pPr>
        <w:pStyle w:val="AufzhlungKstchenfrCL"/>
      </w:pPr>
      <w:r w:rsidRPr="009B7AC1">
        <w:t>Wir haben mögliche Lösungswege gesammelt</w:t>
      </w:r>
    </w:p>
    <w:p w:rsidR="00400073" w:rsidRPr="009B7AC1" w:rsidRDefault="00400073" w:rsidP="00400073">
      <w:pPr>
        <w:pStyle w:val="AufzhlungKstchenfrCL"/>
      </w:pPr>
      <w:r w:rsidRPr="009B7AC1">
        <w:t>Wir haben eine Auswahl der möglichen Lösungen vorgenommen</w:t>
      </w:r>
    </w:p>
    <w:p w:rsidR="00C37C81" w:rsidRDefault="00400073" w:rsidP="00F1060A">
      <w:pPr>
        <w:pStyle w:val="AufzhlungKstchenfrCL"/>
      </w:pPr>
      <w:r w:rsidRPr="009B7AC1">
        <w:t>Wir haben alle Lösungsmöglichkeiten kritisch bewertet</w:t>
      </w:r>
    </w:p>
    <w:p w:rsidR="00400073" w:rsidRDefault="00400073" w:rsidP="00F1060A">
      <w:pPr>
        <w:pStyle w:val="AufzhlungKstchenfrCL"/>
      </w:pPr>
      <w:r>
        <w:t>Im Konsens haben wir uns für die beste(n) Lösung(en) entschieden</w:t>
      </w:r>
    </w:p>
    <w:p w:rsidR="00400073" w:rsidRPr="009B7AC1" w:rsidRDefault="00400073" w:rsidP="00400073">
      <w:pPr>
        <w:pStyle w:val="AufzhlungKstchenfrCL"/>
        <w:rPr>
          <w:b/>
          <w:bCs/>
          <w:smallCaps/>
          <w:color w:val="333333"/>
          <w:sz w:val="20"/>
          <w:szCs w:val="20"/>
        </w:rPr>
      </w:pPr>
      <w:r w:rsidRPr="009B7AC1">
        <w:t>Wir haben die</w:t>
      </w:r>
      <w:r>
        <w:t xml:space="preserve"> Wege zur Umsetzung der Lösung ausgearbeitet und dokumentiert </w:t>
      </w:r>
    </w:p>
    <w:p w:rsidR="00400073" w:rsidRPr="00EB349B" w:rsidRDefault="00400073" w:rsidP="00400073">
      <w:pPr>
        <w:pStyle w:val="AufzhlungKstchenfrCL"/>
        <w:rPr>
          <w:rStyle w:val="MaterialtypZchn"/>
          <w:rFonts w:eastAsia="Calibri"/>
        </w:rPr>
      </w:pPr>
      <w:r w:rsidRPr="00EB349B">
        <w:lastRenderedPageBreak/>
        <w:t>Wir haben ein Folgegespräch vereinbart, um die  Funktionsfähigkeit der Lösung und der Umsetzungswege zu bilanzieren</w:t>
      </w:r>
      <w:r w:rsidRPr="00EB349B">
        <w:rPr>
          <w:rFonts w:ascii="MingLiU" w:eastAsia="MingLiU" w:hAnsi="MingLiU" w:cs="MingLiU"/>
        </w:rPr>
        <w:br/>
      </w:r>
    </w:p>
    <w:p w:rsidR="00400073" w:rsidRPr="00C37C81" w:rsidRDefault="00400073" w:rsidP="00400073">
      <w:pPr>
        <w:ind w:left="360" w:hanging="360"/>
        <w:rPr>
          <w:rFonts w:ascii="Arial" w:hAnsi="Arial" w:cs="Arial"/>
          <w:i/>
          <w:lang w:val="en-US"/>
        </w:rPr>
      </w:pPr>
      <w:r w:rsidRPr="00C37C81">
        <w:rPr>
          <w:rFonts w:ascii="Arial" w:hAnsi="Arial" w:cs="Arial"/>
          <w:i/>
          <w:lang w:val="en-US"/>
        </w:rPr>
        <w:t>CC BY SA 3.0</w:t>
      </w:r>
      <w:r w:rsidR="00C37C81">
        <w:rPr>
          <w:rFonts w:ascii="Arial" w:hAnsi="Arial" w:cs="Arial"/>
          <w:i/>
          <w:lang w:val="en-US"/>
        </w:rPr>
        <w:t xml:space="preserve"> DE by</w:t>
      </w:r>
      <w:r w:rsidRPr="00C37C81">
        <w:rPr>
          <w:rFonts w:ascii="Arial" w:hAnsi="Arial" w:cs="Arial"/>
          <w:i/>
          <w:lang w:val="en-US"/>
        </w:rPr>
        <w:t xml:space="preserve"> </w:t>
      </w:r>
      <w:r w:rsidRPr="00C37C81">
        <w:rPr>
          <w:rFonts w:ascii="Arial" w:hAnsi="Arial" w:cs="Arial"/>
          <w:b/>
          <w:i/>
          <w:lang w:val="en-US"/>
        </w:rPr>
        <w:t xml:space="preserve">Rosemarie Klein </w:t>
      </w:r>
      <w:r w:rsidRPr="00364BA2">
        <w:rPr>
          <w:rFonts w:ascii="Arial" w:hAnsi="Arial" w:cs="Arial"/>
          <w:i/>
          <w:lang w:val="en-US"/>
        </w:rPr>
        <w:t>und</w:t>
      </w:r>
      <w:r w:rsidRPr="00C37C81">
        <w:rPr>
          <w:rFonts w:ascii="Arial" w:hAnsi="Arial" w:cs="Arial"/>
          <w:b/>
          <w:i/>
          <w:lang w:val="en-US"/>
        </w:rPr>
        <w:t xml:space="preserve"> Edith Adam</w:t>
      </w:r>
      <w:r w:rsidRPr="00C37C81">
        <w:rPr>
          <w:rFonts w:ascii="Arial" w:hAnsi="Arial" w:cs="Arial"/>
          <w:i/>
          <w:lang w:val="en-US"/>
        </w:rPr>
        <w:t xml:space="preserve"> </w:t>
      </w:r>
      <w:proofErr w:type="spellStart"/>
      <w:r w:rsidRPr="00C37C81">
        <w:rPr>
          <w:rFonts w:ascii="Arial" w:hAnsi="Arial" w:cs="Arial"/>
          <w:i/>
          <w:lang w:val="en-US"/>
        </w:rPr>
        <w:t>für</w:t>
      </w:r>
      <w:proofErr w:type="spellEnd"/>
      <w:r w:rsidRPr="00C37C81">
        <w:rPr>
          <w:rFonts w:ascii="Arial" w:hAnsi="Arial" w:cs="Arial"/>
          <w:i/>
          <w:lang w:val="en-US"/>
        </w:rPr>
        <w:t xml:space="preserve"> wb-web</w:t>
      </w:r>
    </w:p>
    <w:p w:rsidR="00400073" w:rsidRPr="005E490F" w:rsidRDefault="00400073" w:rsidP="00400073">
      <w:pPr>
        <w:rPr>
          <w:lang w:val="en-US"/>
        </w:rPr>
      </w:pPr>
    </w:p>
    <w:p w:rsidR="00F62634" w:rsidRPr="00400073" w:rsidRDefault="00F62634" w:rsidP="00FF2923">
      <w:pPr>
        <w:pStyle w:val="Flietext"/>
        <w:rPr>
          <w:lang w:val="en-US"/>
        </w:rPr>
      </w:pPr>
    </w:p>
    <w:sectPr w:rsidR="00F62634" w:rsidRPr="00400073" w:rsidSect="00FD3A72">
      <w:headerReference w:type="default" r:id="rId9"/>
      <w:footerReference w:type="default" r:id="rId10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48F" w:rsidRDefault="0061648F" w:rsidP="00014AE4">
      <w:pPr>
        <w:spacing w:after="0" w:line="240" w:lineRule="auto"/>
      </w:pPr>
      <w:r>
        <w:separator/>
      </w:r>
    </w:p>
  </w:endnote>
  <w:endnote w:type="continuationSeparator" w:id="0">
    <w:p w:rsidR="0061648F" w:rsidRDefault="0061648F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INPro">
    <w:altName w:val="Segoe Script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8F" w:rsidRDefault="005C0361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61648F" w:rsidRPr="00DB4FF9" w:rsidRDefault="0061648F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 w:rsidR="005C0361">
      <w:rPr>
        <w:rFonts w:ascii="Arial" w:hAnsi="Arial" w:cs="Arial"/>
        <w:color w:val="333333"/>
        <w:sz w:val="16"/>
        <w:szCs w:val="16"/>
      </w:rPr>
      <w:t>e-</w:t>
    </w:r>
    <w:proofErr w:type="spellStart"/>
    <w:r w:rsidR="005C0361">
      <w:rPr>
        <w:rFonts w:ascii="Arial" w:hAnsi="Arial" w:cs="Arial"/>
        <w:color w:val="333333"/>
        <w:sz w:val="16"/>
        <w:szCs w:val="16"/>
      </w:rPr>
      <w:t>Commons</w:t>
    </w:r>
    <w:proofErr w:type="spellEnd"/>
    <w:r w:rsidR="005C0361"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r w:rsidR="00CB1934"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>. Um eine Kopie dieser Lizenz zu sehen, besuchen Sie</w:t>
    </w:r>
    <w:r w:rsidR="00966456">
      <w:rPr>
        <w:rFonts w:ascii="Arial" w:hAnsi="Arial" w:cs="Arial"/>
        <w:color w:val="333333"/>
        <w:sz w:val="16"/>
        <w:szCs w:val="16"/>
      </w:rPr>
      <w:t xml:space="preserve"> </w:t>
    </w:r>
    <w:hyperlink r:id="rId2" w:history="1">
      <w:r w:rsidR="00966456" w:rsidRPr="008D6725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="00966456">
      <w:rPr>
        <w:rFonts w:ascii="Arial" w:hAnsi="Arial" w:cs="Arial"/>
        <w:color w:val="333333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48F" w:rsidRDefault="0061648F" w:rsidP="00014AE4">
      <w:pPr>
        <w:spacing w:after="0" w:line="240" w:lineRule="auto"/>
      </w:pPr>
      <w:r>
        <w:separator/>
      </w:r>
    </w:p>
  </w:footnote>
  <w:footnote w:type="continuationSeparator" w:id="0">
    <w:p w:rsidR="0061648F" w:rsidRDefault="0061648F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8F" w:rsidRDefault="00966456">
    <w:pPr>
      <w:pStyle w:val="Kopfzeile"/>
    </w:pP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0C7082" wp14:editId="1D451C98">
              <wp:simplePos x="0" y="0"/>
              <wp:positionH relativeFrom="rightMargin">
                <wp:posOffset>-135889</wp:posOffset>
              </wp:positionH>
              <wp:positionV relativeFrom="paragraph">
                <wp:posOffset>214630</wp:posOffset>
              </wp:positionV>
              <wp:extent cx="914400" cy="1404620"/>
              <wp:effectExtent l="0" t="0" r="0" b="381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6456" w:rsidRPr="00966456" w:rsidRDefault="00364BA2" w:rsidP="00966456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66456" w:rsidRPr="00966456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  <w:r w:rsidR="00966456" w:rsidRPr="0096645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61648F" w:rsidRPr="00AC2223" w:rsidRDefault="0061648F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0C708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0.7pt;margin-top:16.9pt;width:1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3rHgIAAB0EAAAOAAAAZHJzL2Uyb0RvYy54bWysU11v2yAUfZ+0/4B4X2xHSdtZcaouXaZJ&#10;3YfU7gdgwDEacBmQ2Nmv3wWnadS9TeMBAfdyOPfcw+p2NJocpA8KbEOrWUmJtByEsruG/njavruh&#10;JERmBdNgZUOPMtDb9ds3q8HVcg49aCE9QRAb6sE1tI/R1UUReC8NCzNw0mKwA29YxK3fFcKzAdGN&#10;LuZleVUM4IXzwGUIeHo/Bek643ed5PFb1wUZiW4ocot59nlu01ysV6zeeeZ6xU802D+wMExZfPQM&#10;dc8iI3uv/oIyinsI0MUZB1NA1ykucw1YTVW+quaxZ07mWlCc4M4yhf8Hy78evnuiREPn1TUllhls&#10;0pMcYye1IPOkz+BCjWmPDhPj+AFG7HOuNbgH4D8DsbDpmd3JO+9h6CUTyK9KN4uLqxNOSCDt8AUE&#10;PsP2ETLQ2HmTxEM5CKJjn47n3iAVwvHwfbVYlBjhGKoW5eJqnptXsPr5tvMhfpJgSFo01GPvMzo7&#10;PISY2LD6OSU9FkArsVVa543ftRvtyYGhT7Z55AJepWlLBqSynC8zsoV0P1vIqIg+1so09KZMY3JW&#10;UuOjFTklMqWnNTLR9iRPUmTSJo7tiIlJsxbEEYXyMPkV/xcuevC/KRnQqw0Nv/bMS0r0Z4tiZ23Q&#10;3HmzWF6jNMRfRtrLCLMcoRoaKZmWm5g/RNbB3WFTtirr9cLkxBU9mGU8/Zdk8st9znr51es/AAAA&#10;//8DAFBLAwQUAAYACAAAACEAMvR4cN8AAAAKAQAADwAAAGRycy9kb3ducmV2LnhtbEyPwU7DMBBE&#10;70j8g7VI3FqnLqlQyKaqqLhwQKJFgqMbO3GEvY5sNw1/j3uC42qfZt7U29lZNukQB08Iq2UBTFPr&#10;1UA9wsfxZfEILCZJSlpPGuFHR9g2tze1rJS/0LueDqlnOYRiJRFMSmPFeWyNdjIu/agp/zofnEz5&#10;DD1XQV5yuLNcFMWGOzlQbjBy1M9Gt9+Hs0P4dGZQ+/D21Sk77V+7XTnOYUS8v5t3T8CSntMfDFf9&#10;rA5Ndjr5M6nILMJCrB4yirBe5wlXQIgNsBOCKMsCeFPz/xOaXwAAAP//AwBQSwECLQAUAAYACAAA&#10;ACEAtoM4kv4AAADhAQAAEwAAAAAAAAAAAAAAAAAAAAAAW0NvbnRlbnRfVHlwZXNdLnhtbFBLAQIt&#10;ABQABgAIAAAAIQA4/SH/1gAAAJQBAAALAAAAAAAAAAAAAAAAAC8BAABfcmVscy8ucmVsc1BLAQIt&#10;ABQABgAIAAAAIQCF7h3rHgIAAB0EAAAOAAAAAAAAAAAAAAAAAC4CAABkcnMvZTJvRG9jLnhtbFBL&#10;AQItABQABgAIAAAAIQAy9Hhw3wAAAAoBAAAPAAAAAAAAAAAAAAAAAHgEAABkcnMvZG93bnJldi54&#10;bWxQSwUGAAAAAAQABADzAAAAhAUAAAAA&#10;" stroked="f">
              <v:textbox style="mso-fit-shape-to-text:t">
                <w:txbxContent>
                  <w:p w:rsidR="00966456" w:rsidRPr="00966456" w:rsidRDefault="00C37C81" w:rsidP="00966456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2" w:history="1">
                      <w:r w:rsidR="00966456" w:rsidRPr="00966456">
                        <w:rPr>
                          <w:rStyle w:val="Hyperlink"/>
                          <w:rFonts w:ascii="Arial" w:hAnsi="Arial" w:cs="Arial"/>
                          <w:i/>
                          <w:sz w:val="18"/>
                          <w:szCs w:val="18"/>
                        </w:rPr>
                        <w:t>wb-web.de</w:t>
                      </w:r>
                    </w:hyperlink>
                    <w:r w:rsidR="00966456" w:rsidRPr="00966456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</w:t>
                    </w:r>
                  </w:p>
                  <w:p w:rsidR="0061648F" w:rsidRPr="00AC2223" w:rsidRDefault="0061648F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70DAA"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699931A7" wp14:editId="3512C0C4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B05"/>
    <w:multiLevelType w:val="multilevel"/>
    <w:tmpl w:val="1DB02E9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93C40"/>
    <w:multiLevelType w:val="hybridMultilevel"/>
    <w:tmpl w:val="434078B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51E8D"/>
    <w:rsid w:val="00056F05"/>
    <w:rsid w:val="000762AD"/>
    <w:rsid w:val="000A44F1"/>
    <w:rsid w:val="000E4BEB"/>
    <w:rsid w:val="000E5A0E"/>
    <w:rsid w:val="00153BBD"/>
    <w:rsid w:val="0017476E"/>
    <w:rsid w:val="00206FAA"/>
    <w:rsid w:val="0022296F"/>
    <w:rsid w:val="002F0F04"/>
    <w:rsid w:val="00333725"/>
    <w:rsid w:val="00364BA2"/>
    <w:rsid w:val="00400073"/>
    <w:rsid w:val="0048036C"/>
    <w:rsid w:val="004A33CC"/>
    <w:rsid w:val="004A53CF"/>
    <w:rsid w:val="004A77C8"/>
    <w:rsid w:val="00506977"/>
    <w:rsid w:val="00527C57"/>
    <w:rsid w:val="00574BEB"/>
    <w:rsid w:val="005B2946"/>
    <w:rsid w:val="005C0361"/>
    <w:rsid w:val="0061648F"/>
    <w:rsid w:val="00621195"/>
    <w:rsid w:val="006246A2"/>
    <w:rsid w:val="00635D7A"/>
    <w:rsid w:val="00696ECA"/>
    <w:rsid w:val="006D5D2F"/>
    <w:rsid w:val="00723B4B"/>
    <w:rsid w:val="00745EE5"/>
    <w:rsid w:val="0074684B"/>
    <w:rsid w:val="0076491D"/>
    <w:rsid w:val="007930AE"/>
    <w:rsid w:val="007B7453"/>
    <w:rsid w:val="00862F3E"/>
    <w:rsid w:val="00871186"/>
    <w:rsid w:val="008C1D48"/>
    <w:rsid w:val="00913C77"/>
    <w:rsid w:val="00925CE4"/>
    <w:rsid w:val="0095483E"/>
    <w:rsid w:val="00966456"/>
    <w:rsid w:val="00A651A5"/>
    <w:rsid w:val="00A7652F"/>
    <w:rsid w:val="00AC2223"/>
    <w:rsid w:val="00B01655"/>
    <w:rsid w:val="00B11ED0"/>
    <w:rsid w:val="00B27E74"/>
    <w:rsid w:val="00B70DAA"/>
    <w:rsid w:val="00BC2391"/>
    <w:rsid w:val="00C07190"/>
    <w:rsid w:val="00C3075E"/>
    <w:rsid w:val="00C37C81"/>
    <w:rsid w:val="00C675B9"/>
    <w:rsid w:val="00C93D17"/>
    <w:rsid w:val="00CB1934"/>
    <w:rsid w:val="00CC0467"/>
    <w:rsid w:val="00D17A67"/>
    <w:rsid w:val="00DB4FF9"/>
    <w:rsid w:val="00E056E0"/>
    <w:rsid w:val="00E53294"/>
    <w:rsid w:val="00E5546C"/>
    <w:rsid w:val="00E678F7"/>
    <w:rsid w:val="00E84DD0"/>
    <w:rsid w:val="00ED0DBD"/>
    <w:rsid w:val="00ED65AA"/>
    <w:rsid w:val="00F62634"/>
    <w:rsid w:val="00F822AC"/>
    <w:rsid w:val="00FD3A72"/>
    <w:rsid w:val="00FD4313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76491D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76491D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character" w:styleId="Hyperlink">
    <w:name w:val="Hyperlink"/>
    <w:basedOn w:val="Absatz-Standardschriftart"/>
    <w:uiPriority w:val="99"/>
    <w:unhideWhenUsed/>
    <w:rsid w:val="0096645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66456"/>
    <w:rPr>
      <w:color w:val="800080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2F0F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F0F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color="000000"/>
      <w:bdr w:val="nil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F0F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F0F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-web.de/material/lehren-lernen/konflikte-kooperativ-bearbeiten-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b-web.de" TargetMode="External"/><Relationship Id="rId1" Type="http://schemas.openxmlformats.org/officeDocument/2006/relationships/hyperlink" Target="http://wb-we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337C1-0FBC-40AE-8B2B-755C4FA8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6DCB3125</Template>
  <TotalTime>0</TotalTime>
  <Pages>2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Gundermann, Angelika</cp:lastModifiedBy>
  <cp:revision>5</cp:revision>
  <cp:lastPrinted>2015-10-16T10:29:00Z</cp:lastPrinted>
  <dcterms:created xsi:type="dcterms:W3CDTF">2016-05-11T11:12:00Z</dcterms:created>
  <dcterms:modified xsi:type="dcterms:W3CDTF">2016-05-18T11:16:00Z</dcterms:modified>
</cp:coreProperties>
</file>