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9743" w14:textId="5B483D25" w:rsidR="2E361E44" w:rsidRDefault="2E361E44" w:rsidP="73C6F339">
      <w:pPr>
        <w:pStyle w:val="Kopfzeile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754FDD5" wp14:editId="7E808F02">
                <wp:extent cx="857250" cy="247650"/>
                <wp:effectExtent l="0" t="0" r="0" b="0"/>
                <wp:docPr id="3626648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284E" w14:textId="62A6E2B7" w:rsidR="00291523" w:rsidRDefault="00291523">
                            <w:hyperlink r:id="rId8" w:history="1">
                              <w:r w:rsidRPr="00291523">
                                <w:rPr>
                                  <w:rStyle w:val="Hyperlink"/>
                                </w:rPr>
                                <w:t>wb-web.de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4FD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67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" stroked="f">
                <v:textbox>
                  <w:txbxContent>
                    <w:p w14:paraId="057B284E" w14:textId="62A6E2B7" w:rsidR="00291523" w:rsidRDefault="00291523">
                      <w:hyperlink r:id="rId9" w:history="1">
                        <w:r w:rsidRPr="00291523">
                          <w:rPr>
                            <w:rStyle w:val="Hyperlink"/>
                          </w:rPr>
                          <w:t>wb-web.de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C7BAB36" w14:textId="37A52145" w:rsidR="00430A4E" w:rsidRDefault="00D22561" w:rsidP="00430A4E">
      <w:pPr>
        <w:pStyle w:val="Materialtyp1"/>
      </w:pPr>
      <w:r>
        <w:t>Handlungsanleitung</w:t>
      </w:r>
    </w:p>
    <w:p w14:paraId="1BE4DB52" w14:textId="7160301E" w:rsidR="73C6F339" w:rsidRDefault="73C6F339" w:rsidP="73C6F339">
      <w:pPr>
        <w:pStyle w:val="Materialtyp1"/>
      </w:pPr>
    </w:p>
    <w:p w14:paraId="217C30EA" w14:textId="23776835" w:rsidR="00D11A8D" w:rsidRDefault="00D22561" w:rsidP="39E29243">
      <w:pPr>
        <w:pStyle w:val="Zwischenberschrift"/>
        <w:rPr>
          <w:rFonts w:eastAsia="Times New Roman"/>
          <w:color w:val="333333"/>
          <w:sz w:val="32"/>
          <w:szCs w:val="32"/>
          <w:bdr w:val="none" w:sz="0" w:space="0" w:color="auto"/>
        </w:rPr>
      </w:pPr>
      <w:r w:rsidRPr="39E29243">
        <w:rPr>
          <w:rFonts w:eastAsia="Times New Roman"/>
          <w:color w:val="333333"/>
          <w:sz w:val="32"/>
          <w:szCs w:val="32"/>
          <w:bdr w:val="none" w:sz="0" w:space="0" w:color="auto"/>
        </w:rPr>
        <w:t>Perplexity</w:t>
      </w:r>
      <w:r w:rsidR="004629F4">
        <w:rPr>
          <w:rFonts w:eastAsia="Times New Roman"/>
          <w:color w:val="333333"/>
          <w:sz w:val="32"/>
          <w:szCs w:val="32"/>
          <w:bdr w:val="none" w:sz="0" w:space="0" w:color="auto"/>
        </w:rPr>
        <w:t xml:space="preserve"> AI</w:t>
      </w:r>
    </w:p>
    <w:p w14:paraId="4C322744" w14:textId="36590BF0" w:rsidR="005F429B" w:rsidRDefault="0055196D" w:rsidP="004D7B78">
      <w:pPr>
        <w:pStyle w:val="Zwischenberschrift"/>
        <w:rPr>
          <w:noProof/>
        </w:rPr>
      </w:pPr>
      <w:r w:rsidRPr="6F7B4781">
        <w:rPr>
          <w:noProof/>
        </w:rPr>
        <w:t>Die</w:t>
      </w:r>
      <w:r w:rsidR="00D22561" w:rsidRPr="6F7B4781">
        <w:rPr>
          <w:noProof/>
        </w:rPr>
        <w:t xml:space="preserve"> KI-Anwendung</w:t>
      </w:r>
      <w:r w:rsidRPr="6F7B4781">
        <w:rPr>
          <w:noProof/>
        </w:rPr>
        <w:t xml:space="preserve"> Perplexity eignet sich zu</w:t>
      </w:r>
      <w:r w:rsidR="005F429B" w:rsidRPr="6F7B4781">
        <w:rPr>
          <w:noProof/>
        </w:rPr>
        <w:t>r Recherche, Analyse und</w:t>
      </w:r>
      <w:r w:rsidR="69CE7834" w:rsidRPr="6F7B4781">
        <w:rPr>
          <w:noProof/>
        </w:rPr>
        <w:t xml:space="preserve"> Inhalte o</w:t>
      </w:r>
      <w:r w:rsidR="005F429B" w:rsidRPr="6F7B4781">
        <w:rPr>
          <w:noProof/>
        </w:rPr>
        <w:t>rganis</w:t>
      </w:r>
      <w:r w:rsidR="5BB8A555" w:rsidRPr="6F7B4781">
        <w:rPr>
          <w:noProof/>
        </w:rPr>
        <w:t>ieren</w:t>
      </w:r>
      <w:r w:rsidR="005F429B" w:rsidRPr="6F7B4781">
        <w:rPr>
          <w:noProof/>
        </w:rPr>
        <w:t xml:space="preserve">. </w:t>
      </w:r>
      <w:r w:rsidR="47587481" w:rsidRPr="6F7B4781">
        <w:rPr>
          <w:noProof/>
        </w:rPr>
        <w:t xml:space="preserve">Perplexity richtet sich an Inhaltserstellende, Studierende, Forscher und Programmierer. </w:t>
      </w:r>
      <w:r w:rsidR="7E9E3B4A" w:rsidRPr="6F7B4781">
        <w:rPr>
          <w:noProof/>
        </w:rPr>
        <w:t xml:space="preserve">Die Anwendung eignet sich zum Zusammenfassen von Texten und Webseiten, so dass sie eine Recherche, z.B. für die Kursvorbereitung, effektiv unterstützen kann. </w:t>
      </w:r>
      <w:r w:rsidR="00982F9F" w:rsidRPr="6F7B4781">
        <w:rPr>
          <w:noProof/>
        </w:rPr>
        <w:t xml:space="preserve">Auf Grundlage </w:t>
      </w:r>
      <w:r w:rsidR="04967D4B" w:rsidRPr="6F7B4781">
        <w:rPr>
          <w:noProof/>
        </w:rPr>
        <w:t>von</w:t>
      </w:r>
      <w:r w:rsidR="00982F9F" w:rsidRPr="6F7B4781">
        <w:rPr>
          <w:noProof/>
        </w:rPr>
        <w:t xml:space="preserve"> Suchergebnisse</w:t>
      </w:r>
      <w:r w:rsidR="2ADB220A" w:rsidRPr="6F7B4781">
        <w:rPr>
          <w:noProof/>
        </w:rPr>
        <w:t>n</w:t>
      </w:r>
      <w:r w:rsidR="00982F9F" w:rsidRPr="6F7B4781">
        <w:rPr>
          <w:noProof/>
        </w:rPr>
        <w:t xml:space="preserve"> erstellt das Tool einen Text, welchen man im Bearbeitungsmodus anpassen und das fertige Ergebnisse teilen kann.</w:t>
      </w:r>
    </w:p>
    <w:p w14:paraId="15CBB4A2" w14:textId="1A8D6F5A" w:rsidR="08B18FF9" w:rsidRDefault="08B18FF9" w:rsidP="73C6F339">
      <w:pPr>
        <w:pStyle w:val="Zwischenberschrift"/>
        <w:rPr>
          <w:b w:val="0"/>
          <w:noProof/>
        </w:rPr>
      </w:pPr>
      <w:r w:rsidRPr="73C6F339">
        <w:rPr>
          <w:b w:val="0"/>
          <w:noProof/>
        </w:rPr>
        <w:t xml:space="preserve">Die </w:t>
      </w:r>
      <w:hyperlink r:id="rId10">
        <w:r w:rsidRPr="73C6F339">
          <w:rPr>
            <w:rStyle w:val="Hyperlink"/>
            <w:b w:val="0"/>
            <w:noProof/>
          </w:rPr>
          <w:t>Datenschutzerklärun</w:t>
        </w:r>
        <w:r w:rsidR="7AA03FCE" w:rsidRPr="73C6F339">
          <w:rPr>
            <w:rStyle w:val="Hyperlink"/>
            <w:b w:val="0"/>
            <w:noProof/>
          </w:rPr>
          <w:t>g</w:t>
        </w:r>
      </w:hyperlink>
      <w:r w:rsidRPr="73C6F339">
        <w:rPr>
          <w:b w:val="0"/>
          <w:noProof/>
        </w:rPr>
        <w:t xml:space="preserve"> weist darauf hin, das</w:t>
      </w:r>
      <w:r w:rsidR="7F757132" w:rsidRPr="73C6F339">
        <w:rPr>
          <w:b w:val="0"/>
          <w:noProof/>
        </w:rPr>
        <w:t xml:space="preserve">s die Dienste für Nutzende in den USA und nicht </w:t>
      </w:r>
      <w:hyperlink r:id="rId11">
        <w:r w:rsidR="7F757132" w:rsidRPr="73C6F339">
          <w:rPr>
            <w:rStyle w:val="Hyperlink"/>
            <w:b w:val="0"/>
            <w:noProof/>
          </w:rPr>
          <w:t>außerhalb</w:t>
        </w:r>
      </w:hyperlink>
      <w:r w:rsidR="7F757132" w:rsidRPr="73C6F339">
        <w:rPr>
          <w:b w:val="0"/>
          <w:noProof/>
        </w:rPr>
        <w:t xml:space="preserve"> gedacht sind.</w:t>
      </w:r>
      <w:r w:rsidR="165BAA5F" w:rsidRPr="73C6F339">
        <w:rPr>
          <w:b w:val="0"/>
          <w:noProof/>
        </w:rPr>
        <w:t xml:space="preserve"> </w:t>
      </w:r>
      <w:r w:rsidR="7F757132" w:rsidRPr="73C6F339">
        <w:rPr>
          <w:b w:val="0"/>
          <w:noProof/>
        </w:rPr>
        <w:t xml:space="preserve">Es werden umfangreiche Daten gesammelt und </w:t>
      </w:r>
      <w:r w:rsidR="444A81C4" w:rsidRPr="73C6F339">
        <w:rPr>
          <w:b w:val="0"/>
          <w:noProof/>
        </w:rPr>
        <w:t xml:space="preserve">verarbeitet. In den Nutzungsbedingungen werden </w:t>
      </w:r>
      <w:r w:rsidR="646739F8" w:rsidRPr="73C6F339">
        <w:rPr>
          <w:b w:val="0"/>
          <w:noProof/>
        </w:rPr>
        <w:t>weitere Modalitäten erläutert, wie z.B. die Zahlung der Abonnements, die über das kostenlose Angebot hinaus möglich sind.</w:t>
      </w:r>
    </w:p>
    <w:p w14:paraId="22D7B74D" w14:textId="59220A19" w:rsidR="00982F9F" w:rsidRPr="00982F9F" w:rsidRDefault="006A20FB" w:rsidP="73C6F339">
      <w:pPr>
        <w:pStyle w:val="Zwischenberschrift"/>
        <w:rPr>
          <w:b w:val="0"/>
          <w:noProof/>
        </w:rPr>
      </w:pPr>
      <w:r w:rsidRPr="73C6F339">
        <w:rPr>
          <w:b w:val="0"/>
          <w:noProof/>
        </w:rPr>
        <w:t>Die folgende Handlungsanleitung wurde mit der KI Perplexity nach folgendem Prompt erstellt „Erstelle eine Schritt-für-Schritt-Anleitung zur Arbeit mit Perplexity“.</w:t>
      </w:r>
      <w:r w:rsidR="47CE0807" w:rsidRPr="73C6F339">
        <w:rPr>
          <w:b w:val="0"/>
          <w:noProof/>
        </w:rPr>
        <w:t xml:space="preserve"> Die von dem KI-Tool verwendeten Quellen sind am Ende verlinkt.</w:t>
      </w:r>
    </w:p>
    <w:p w14:paraId="6E2B03D5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1. Zugang einrichten</w:t>
      </w:r>
    </w:p>
    <w:p w14:paraId="033EE4EA" w14:textId="04613805" w:rsidR="00982F9F" w:rsidRPr="00982F9F" w:rsidRDefault="00982F9F" w:rsidP="39E29243">
      <w:pPr>
        <w:numPr>
          <w:ilvl w:val="0"/>
          <w:numId w:val="9"/>
        </w:numPr>
        <w:rPr>
          <w:rFonts w:ascii="Arial" w:hAnsi="Arial" w:cs="Arial"/>
          <w:noProof/>
          <w:sz w:val="24"/>
          <w:szCs w:val="24"/>
        </w:rPr>
      </w:pPr>
      <w:r w:rsidRPr="73C6F339">
        <w:rPr>
          <w:rFonts w:ascii="Arial" w:hAnsi="Arial" w:cs="Arial"/>
          <w:noProof/>
          <w:sz w:val="24"/>
          <w:szCs w:val="24"/>
        </w:rPr>
        <w:t>Öffne</w:t>
      </w:r>
      <w:r w:rsidR="006A20FB" w:rsidRPr="73C6F339">
        <w:rPr>
          <w:rFonts w:ascii="Arial" w:hAnsi="Arial" w:cs="Arial"/>
          <w:noProof/>
          <w:sz w:val="24"/>
          <w:szCs w:val="24"/>
        </w:rPr>
        <w:t xml:space="preserve">n Sie </w:t>
      </w:r>
      <w:hyperlink r:id="rId12">
        <w:r w:rsidRPr="73C6F339">
          <w:rPr>
            <w:rStyle w:val="Hyperlink"/>
            <w:rFonts w:ascii="Arial" w:hAnsi="Arial" w:cs="Arial"/>
            <w:noProof/>
            <w:sz w:val="24"/>
            <w:szCs w:val="24"/>
          </w:rPr>
          <w:t>perplexity.ai</w:t>
        </w:r>
      </w:hyperlink>
      <w:r w:rsidR="006A20FB" w:rsidRPr="73C6F339">
        <w:rPr>
          <w:rFonts w:ascii="Arial" w:hAnsi="Arial" w:cs="Arial"/>
          <w:noProof/>
          <w:sz w:val="24"/>
          <w:szCs w:val="24"/>
        </w:rPr>
        <w:t xml:space="preserve"> </w:t>
      </w:r>
      <w:r w:rsidRPr="73C6F339">
        <w:rPr>
          <w:rFonts w:ascii="Arial" w:hAnsi="Arial" w:cs="Arial"/>
          <w:noProof/>
          <w:sz w:val="24"/>
          <w:szCs w:val="24"/>
        </w:rPr>
        <w:t>im Browser oder installiere</w:t>
      </w:r>
      <w:r w:rsidR="006A20FB" w:rsidRPr="73C6F339">
        <w:rPr>
          <w:rFonts w:ascii="Arial" w:hAnsi="Arial" w:cs="Arial"/>
          <w:noProof/>
          <w:sz w:val="24"/>
          <w:szCs w:val="24"/>
        </w:rPr>
        <w:t>n</w:t>
      </w:r>
      <w:r w:rsidRPr="73C6F339">
        <w:rPr>
          <w:rFonts w:ascii="Arial" w:hAnsi="Arial" w:cs="Arial"/>
          <w:noProof/>
          <w:sz w:val="24"/>
          <w:szCs w:val="24"/>
        </w:rPr>
        <w:t xml:space="preserve"> die Chrome-Erweiterung</w:t>
      </w:r>
      <w:r w:rsidR="00B03B5F" w:rsidRPr="73C6F339">
        <w:rPr>
          <w:rFonts w:ascii="Arial" w:hAnsi="Arial" w:cs="Arial"/>
          <w:noProof/>
          <w:sz w:val="24"/>
          <w:szCs w:val="24"/>
        </w:rPr>
        <w:t xml:space="preserve"> (TutKit, 2025; KI Trainingszentrum, 2025)</w:t>
      </w:r>
      <w:r w:rsidRPr="73C6F339">
        <w:rPr>
          <w:rFonts w:ascii="Arial" w:hAnsi="Arial" w:cs="Arial"/>
          <w:noProof/>
          <w:sz w:val="24"/>
          <w:szCs w:val="24"/>
        </w:rPr>
        <w:t>.</w:t>
      </w:r>
    </w:p>
    <w:p w14:paraId="1EE09317" w14:textId="126212FD" w:rsidR="00982F9F" w:rsidRPr="00982F9F" w:rsidRDefault="00982F9F" w:rsidP="00982F9F">
      <w:pPr>
        <w:numPr>
          <w:ilvl w:val="0"/>
          <w:numId w:val="9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Erstelle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optional ein kostenloses Konto, um Suchverläufe zu speichern und eigene Sammlungen anzulegen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(KI Trainingszentrum, 2025; Skim AI,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2877A809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2. Fragen formulieren</w:t>
      </w:r>
    </w:p>
    <w:p w14:paraId="1176211D" w14:textId="582E11AE" w:rsidR="00982F9F" w:rsidRPr="00982F9F" w:rsidRDefault="006A20FB" w:rsidP="00982F9F">
      <w:pPr>
        <w:numPr>
          <w:ilvl w:val="0"/>
          <w:numId w:val="10"/>
        </w:numPr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Geben Sie</w:t>
      </w:r>
      <w:r w:rsidR="00982F9F" w:rsidRPr="00982F9F">
        <w:rPr>
          <w:rFonts w:ascii="Arial" w:hAnsi="Arial" w:cs="Arial"/>
          <w:bCs/>
          <w:noProof/>
          <w:sz w:val="24"/>
          <w:szCs w:val="24"/>
        </w:rPr>
        <w:t xml:space="preserve"> eine Frage präzise in die Suchleiste ein (z. B. </w:t>
      </w:r>
      <w:r w:rsidR="00982F9F" w:rsidRPr="00982F9F">
        <w:rPr>
          <w:rFonts w:ascii="Arial" w:hAnsi="Arial" w:cs="Arial"/>
          <w:bCs/>
          <w:i/>
          <w:iCs/>
          <w:noProof/>
          <w:sz w:val="24"/>
          <w:szCs w:val="24"/>
        </w:rPr>
        <w:t>„Was sind die drei größten Herausforderungen der Energiewende?“</w:t>
      </w:r>
      <w:r w:rsidR="00982F9F" w:rsidRPr="00982F9F">
        <w:rPr>
          <w:rFonts w:ascii="Arial" w:hAnsi="Arial" w:cs="Arial"/>
          <w:bCs/>
          <w:noProof/>
          <w:sz w:val="24"/>
          <w:szCs w:val="24"/>
        </w:rPr>
        <w:t>)</w:t>
      </w:r>
      <w:r w:rsidR="00B03B5F" w:rsidRPr="00B03B5F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B03B5F">
        <w:rPr>
          <w:rFonts w:ascii="Arial" w:hAnsi="Arial" w:cs="Arial"/>
          <w:bCs/>
          <w:noProof/>
          <w:sz w:val="24"/>
          <w:szCs w:val="24"/>
        </w:rPr>
        <w:t>(TutKit, 2025; KI Trainingszentrum, 2025)</w:t>
      </w:r>
      <w:r w:rsidR="00982F9F"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7BE0FFB7" w14:textId="33474A5F" w:rsidR="00982F9F" w:rsidRPr="00982F9F" w:rsidRDefault="00982F9F" w:rsidP="00982F9F">
      <w:pPr>
        <w:numPr>
          <w:ilvl w:val="0"/>
          <w:numId w:val="10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Tipp: Vermeide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vage Formulierungen und füge</w:t>
      </w:r>
      <w:r w:rsidR="006A20FB">
        <w:rPr>
          <w:rFonts w:ascii="Arial" w:hAnsi="Arial" w:cs="Arial"/>
          <w:bCs/>
          <w:noProof/>
          <w:sz w:val="24"/>
          <w:szCs w:val="24"/>
        </w:rPr>
        <w:t>n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Kontext hinzu (z. B. Branche oder geografische Region)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(Elementor, 2025; Skim AI,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01BF19CD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3. Antworten analysieren</w:t>
      </w:r>
    </w:p>
    <w:p w14:paraId="1B4D8CF1" w14:textId="63548B4D" w:rsidR="00982F9F" w:rsidRPr="00982F9F" w:rsidRDefault="00982F9F" w:rsidP="00982F9F">
      <w:pPr>
        <w:numPr>
          <w:ilvl w:val="0"/>
          <w:numId w:val="11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lastRenderedPageBreak/>
        <w:t>L</w:t>
      </w:r>
      <w:r w:rsidR="006A20FB">
        <w:rPr>
          <w:rFonts w:ascii="Arial" w:hAnsi="Arial" w:cs="Arial"/>
          <w:bCs/>
          <w:noProof/>
          <w:sz w:val="24"/>
          <w:szCs w:val="24"/>
        </w:rPr>
        <w:t>esen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die KI-generierte Antwort und prüfe</w:t>
      </w:r>
      <w:r w:rsidR="006A20FB">
        <w:rPr>
          <w:rFonts w:ascii="Arial" w:hAnsi="Arial" w:cs="Arial"/>
          <w:bCs/>
          <w:noProof/>
          <w:sz w:val="24"/>
          <w:szCs w:val="24"/>
        </w:rPr>
        <w:t>n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die</w:t>
      </w:r>
      <w:r w:rsidR="006A20FB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982F9F">
        <w:rPr>
          <w:rFonts w:ascii="Arial" w:hAnsi="Arial" w:cs="Arial"/>
          <w:bCs/>
          <w:noProof/>
          <w:sz w:val="24"/>
          <w:szCs w:val="24"/>
        </w:rPr>
        <w:t>automatisch zitierten Quellen</w:t>
      </w:r>
      <w:r w:rsidR="006A20FB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982F9F">
        <w:rPr>
          <w:rFonts w:ascii="Arial" w:hAnsi="Arial" w:cs="Arial"/>
          <w:bCs/>
          <w:noProof/>
          <w:sz w:val="24"/>
          <w:szCs w:val="24"/>
        </w:rPr>
        <w:t>unterhalb des Textes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(TutKit, 2025; Skim AI,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0924A743" w14:textId="1294EA32" w:rsidR="00982F9F" w:rsidRPr="00982F9F" w:rsidRDefault="00982F9F" w:rsidP="00982F9F">
      <w:pPr>
        <w:numPr>
          <w:ilvl w:val="0"/>
          <w:numId w:val="11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Klicke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auf Quellenlinks, um Originaldokumente einzusehen und die Glaubwürdigkeit zu validieren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(TutKit, 2025; snipKI,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5E31782D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4. Vertiefende Recherche</w:t>
      </w:r>
    </w:p>
    <w:p w14:paraId="2ADC3116" w14:textId="3CF32AC1" w:rsidR="00982F9F" w:rsidRPr="00982F9F" w:rsidRDefault="00982F9F" w:rsidP="00982F9F">
      <w:pPr>
        <w:numPr>
          <w:ilvl w:val="0"/>
          <w:numId w:val="12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Stelle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Folgefragen, um Details zu klären (z. B. </w:t>
      </w:r>
      <w:r w:rsidRPr="00982F9F">
        <w:rPr>
          <w:rFonts w:ascii="Arial" w:hAnsi="Arial" w:cs="Arial"/>
          <w:bCs/>
          <w:i/>
          <w:iCs/>
          <w:noProof/>
          <w:sz w:val="24"/>
          <w:szCs w:val="24"/>
        </w:rPr>
        <w:t>„Wie wirken sich Subventionen auf die Umsetzung aus?“</w:t>
      </w:r>
      <w:r w:rsidRPr="00982F9F">
        <w:rPr>
          <w:rFonts w:ascii="Arial" w:hAnsi="Arial" w:cs="Arial"/>
          <w:bCs/>
          <w:noProof/>
          <w:sz w:val="24"/>
          <w:szCs w:val="24"/>
        </w:rPr>
        <w:t>)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(Skim AI, 2025; Steiger Legal,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5C53F18E" w14:textId="2D73F401" w:rsidR="00982F9F" w:rsidRPr="00982F9F" w:rsidRDefault="00982F9F" w:rsidP="00982F9F">
      <w:pPr>
        <w:numPr>
          <w:ilvl w:val="0"/>
          <w:numId w:val="12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Nutze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die „Plus“-Schaltfläche, um zusätzliche Quellen oder verwandte Themen anzuzeigen</w:t>
      </w:r>
      <w:r w:rsidR="006A20FB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B03B5F">
        <w:rPr>
          <w:rFonts w:ascii="Arial" w:hAnsi="Arial" w:cs="Arial"/>
          <w:bCs/>
          <w:noProof/>
          <w:sz w:val="24"/>
          <w:szCs w:val="24"/>
        </w:rPr>
        <w:t>(TutKit, 2025; snipKI,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1B66C940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5. Inhalte organisieren</w:t>
      </w:r>
    </w:p>
    <w:p w14:paraId="51436EF8" w14:textId="6AC6E737" w:rsidR="00982F9F" w:rsidRPr="00982F9F" w:rsidRDefault="00982F9F" w:rsidP="6F7B4781">
      <w:pPr>
        <w:numPr>
          <w:ilvl w:val="0"/>
          <w:numId w:val="13"/>
        </w:numPr>
        <w:rPr>
          <w:rFonts w:ascii="Arial" w:hAnsi="Arial" w:cs="Arial"/>
          <w:noProof/>
          <w:sz w:val="24"/>
          <w:szCs w:val="24"/>
        </w:rPr>
      </w:pPr>
      <w:r w:rsidRPr="6F7B4781">
        <w:rPr>
          <w:rFonts w:ascii="Arial" w:hAnsi="Arial" w:cs="Arial"/>
          <w:noProof/>
          <w:sz w:val="24"/>
          <w:szCs w:val="24"/>
        </w:rPr>
        <w:t>Speicher</w:t>
      </w:r>
      <w:r w:rsidR="006A20FB" w:rsidRPr="6F7B4781">
        <w:rPr>
          <w:rFonts w:ascii="Arial" w:hAnsi="Arial" w:cs="Arial"/>
          <w:noProof/>
          <w:sz w:val="24"/>
          <w:szCs w:val="24"/>
        </w:rPr>
        <w:t>n Sie</w:t>
      </w:r>
      <w:r w:rsidRPr="6F7B4781">
        <w:rPr>
          <w:rFonts w:ascii="Arial" w:hAnsi="Arial" w:cs="Arial"/>
          <w:noProof/>
          <w:sz w:val="24"/>
          <w:szCs w:val="24"/>
        </w:rPr>
        <w:t xml:space="preserve"> wichtige Antworten in Collections (nur mit Konto), um sie später wiederzufinden</w:t>
      </w:r>
      <w:r w:rsidR="00B03B5F" w:rsidRPr="6F7B4781">
        <w:rPr>
          <w:rFonts w:ascii="Arial" w:hAnsi="Arial" w:cs="Arial"/>
          <w:noProof/>
          <w:sz w:val="24"/>
          <w:szCs w:val="24"/>
        </w:rPr>
        <w:t xml:space="preserve"> (KI Trainingszentrum, 2025; snipKI, 2025</w:t>
      </w:r>
      <w:r w:rsidR="2601BA3C" w:rsidRPr="6F7B4781">
        <w:rPr>
          <w:rFonts w:ascii="Arial" w:hAnsi="Arial" w:cs="Arial"/>
          <w:noProof/>
          <w:sz w:val="24"/>
          <w:szCs w:val="24"/>
        </w:rPr>
        <w:t>)</w:t>
      </w:r>
      <w:r w:rsidRPr="6F7B4781">
        <w:rPr>
          <w:rFonts w:ascii="Arial" w:hAnsi="Arial" w:cs="Arial"/>
          <w:noProof/>
          <w:sz w:val="24"/>
          <w:szCs w:val="24"/>
        </w:rPr>
        <w:t>.</w:t>
      </w:r>
    </w:p>
    <w:p w14:paraId="23050E51" w14:textId="49CF7E08" w:rsidR="00982F9F" w:rsidRPr="00982F9F" w:rsidRDefault="00982F9F" w:rsidP="6F7B4781">
      <w:pPr>
        <w:numPr>
          <w:ilvl w:val="0"/>
          <w:numId w:val="13"/>
        </w:numPr>
        <w:rPr>
          <w:rFonts w:ascii="Arial" w:hAnsi="Arial" w:cs="Arial"/>
          <w:noProof/>
          <w:sz w:val="24"/>
          <w:szCs w:val="24"/>
        </w:rPr>
      </w:pPr>
      <w:r w:rsidRPr="6F7B4781">
        <w:rPr>
          <w:rFonts w:ascii="Arial" w:hAnsi="Arial" w:cs="Arial"/>
          <w:noProof/>
          <w:sz w:val="24"/>
          <w:szCs w:val="24"/>
        </w:rPr>
        <w:t>Exportiere</w:t>
      </w:r>
      <w:r w:rsidR="006A20FB" w:rsidRPr="6F7B4781">
        <w:rPr>
          <w:rFonts w:ascii="Arial" w:hAnsi="Arial" w:cs="Arial"/>
          <w:noProof/>
          <w:sz w:val="24"/>
          <w:szCs w:val="24"/>
        </w:rPr>
        <w:t>n</w:t>
      </w:r>
      <w:r w:rsidRPr="6F7B4781">
        <w:rPr>
          <w:rFonts w:ascii="Arial" w:hAnsi="Arial" w:cs="Arial"/>
          <w:noProof/>
          <w:sz w:val="24"/>
          <w:szCs w:val="24"/>
        </w:rPr>
        <w:t xml:space="preserve"> oder teile</w:t>
      </w:r>
      <w:r w:rsidR="006A20FB" w:rsidRPr="6F7B4781">
        <w:rPr>
          <w:rFonts w:ascii="Arial" w:hAnsi="Arial" w:cs="Arial"/>
          <w:noProof/>
          <w:sz w:val="24"/>
          <w:szCs w:val="24"/>
        </w:rPr>
        <w:t>n Sie</w:t>
      </w:r>
      <w:r w:rsidRPr="6F7B4781">
        <w:rPr>
          <w:rFonts w:ascii="Arial" w:hAnsi="Arial" w:cs="Arial"/>
          <w:noProof/>
          <w:sz w:val="24"/>
          <w:szCs w:val="24"/>
        </w:rPr>
        <w:t xml:space="preserve"> Ergebnisse direkt über die Plattform</w:t>
      </w:r>
      <w:r w:rsidR="510BEAEF" w:rsidRPr="6F7B4781">
        <w:rPr>
          <w:rFonts w:ascii="Arial" w:hAnsi="Arial" w:cs="Arial"/>
          <w:noProof/>
          <w:sz w:val="24"/>
          <w:szCs w:val="24"/>
        </w:rPr>
        <w:t xml:space="preserve"> </w:t>
      </w:r>
      <w:r w:rsidR="00B03B5F" w:rsidRPr="6F7B4781">
        <w:rPr>
          <w:rFonts w:ascii="Arial" w:hAnsi="Arial" w:cs="Arial"/>
          <w:noProof/>
          <w:sz w:val="24"/>
          <w:szCs w:val="24"/>
        </w:rPr>
        <w:t>(snipKI, 2025)</w:t>
      </w:r>
      <w:r w:rsidRPr="6F7B4781">
        <w:rPr>
          <w:rFonts w:ascii="Arial" w:hAnsi="Arial" w:cs="Arial"/>
          <w:noProof/>
          <w:sz w:val="24"/>
          <w:szCs w:val="24"/>
        </w:rPr>
        <w:t>.</w:t>
      </w:r>
    </w:p>
    <w:p w14:paraId="1402F453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6. Erweiterte Funktionen (Pro-Version)</w:t>
      </w:r>
    </w:p>
    <w:p w14:paraId="5063BEC9" w14:textId="769CE015" w:rsidR="00982F9F" w:rsidRPr="00982F9F" w:rsidRDefault="00982F9F" w:rsidP="00982F9F">
      <w:pPr>
        <w:numPr>
          <w:ilvl w:val="0"/>
          <w:numId w:val="14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Aktiviere</w:t>
      </w:r>
      <w:r w:rsidR="006A20FB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> Reasoning-KI-Modelle (z. B. Sonar Reasoning) für komplexe Analysen, allerdings nur in der kostenpflichtigen Pro-Version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(Steiger Legal, 2025 a &amp; b)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1D9B0C6C" w14:textId="538DB6C9" w:rsidR="00982F9F" w:rsidRPr="00982F9F" w:rsidRDefault="00982F9F" w:rsidP="6F7B4781">
      <w:pPr>
        <w:numPr>
          <w:ilvl w:val="0"/>
          <w:numId w:val="14"/>
        </w:numPr>
        <w:rPr>
          <w:rFonts w:ascii="Arial" w:hAnsi="Arial" w:cs="Arial"/>
          <w:noProof/>
          <w:color w:val="000000" w:themeColor="text1"/>
        </w:rPr>
      </w:pPr>
      <w:r w:rsidRPr="6F7B4781">
        <w:rPr>
          <w:rFonts w:ascii="Arial" w:hAnsi="Arial" w:cs="Arial"/>
          <w:noProof/>
          <w:sz w:val="24"/>
          <w:szCs w:val="24"/>
        </w:rPr>
        <w:t>Passe</w:t>
      </w:r>
      <w:r w:rsidR="00B53DC8" w:rsidRPr="6F7B4781">
        <w:rPr>
          <w:rFonts w:ascii="Arial" w:hAnsi="Arial" w:cs="Arial"/>
          <w:noProof/>
          <w:sz w:val="24"/>
          <w:szCs w:val="24"/>
        </w:rPr>
        <w:t>n Sie</w:t>
      </w:r>
      <w:r w:rsidRPr="6F7B4781">
        <w:rPr>
          <w:rFonts w:ascii="Arial" w:hAnsi="Arial" w:cs="Arial"/>
          <w:noProof/>
          <w:sz w:val="24"/>
          <w:szCs w:val="24"/>
        </w:rPr>
        <w:t xml:space="preserve"> die „Temperatur“ an, um den Kreativitätsgrad der Antworten zu steuern</w:t>
      </w:r>
      <w:r w:rsidR="3098DBCD" w:rsidRPr="6F7B4781">
        <w:rPr>
          <w:rFonts w:ascii="Arial" w:hAnsi="Arial" w:cs="Arial"/>
          <w:noProof/>
          <w:sz w:val="24"/>
          <w:szCs w:val="24"/>
        </w:rPr>
        <w:t xml:space="preserve"> </w:t>
      </w:r>
      <w:r w:rsidR="00B03B5F" w:rsidRPr="6F7B4781">
        <w:rPr>
          <w:rFonts w:ascii="Arial" w:hAnsi="Arial" w:cs="Arial"/>
          <w:noProof/>
          <w:sz w:val="24"/>
          <w:szCs w:val="24"/>
        </w:rPr>
        <w:t>(Elementor, 2025)</w:t>
      </w:r>
      <w:r w:rsidRPr="6F7B4781">
        <w:rPr>
          <w:rFonts w:ascii="Arial" w:hAnsi="Arial" w:cs="Arial"/>
          <w:noProof/>
          <w:sz w:val="24"/>
          <w:szCs w:val="24"/>
        </w:rPr>
        <w:t>.</w:t>
      </w:r>
    </w:p>
    <w:p w14:paraId="6038582F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7. Inhaltserstellung (Pages)</w:t>
      </w:r>
    </w:p>
    <w:p w14:paraId="6C9BF1D1" w14:textId="3558D12C" w:rsidR="00982F9F" w:rsidRPr="00982F9F" w:rsidRDefault="00982F9F" w:rsidP="00982F9F">
      <w:pPr>
        <w:numPr>
          <w:ilvl w:val="0"/>
          <w:numId w:val="15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Erstelle</w:t>
      </w:r>
      <w:r w:rsidR="00B53DC8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> Webseiten mit Perplexity Pages:</w:t>
      </w:r>
    </w:p>
    <w:p w14:paraId="3598CA99" w14:textId="73D8BFAA" w:rsidR="00982F9F" w:rsidRPr="00982F9F" w:rsidRDefault="00982F9F" w:rsidP="00982F9F">
      <w:pPr>
        <w:numPr>
          <w:ilvl w:val="1"/>
          <w:numId w:val="15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Wähle</w:t>
      </w:r>
      <w:r w:rsidR="00B53DC8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ein Thema und eine Zielgruppe.</w:t>
      </w:r>
    </w:p>
    <w:p w14:paraId="41A12A2C" w14:textId="4D7476A5" w:rsidR="00982F9F" w:rsidRPr="00982F9F" w:rsidRDefault="00982F9F" w:rsidP="00982F9F">
      <w:pPr>
        <w:numPr>
          <w:ilvl w:val="1"/>
          <w:numId w:val="15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Generiere</w:t>
      </w:r>
      <w:r w:rsidR="00B53DC8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automatisch Layout, Texte und Bilder.</w:t>
      </w:r>
    </w:p>
    <w:p w14:paraId="5EDBA49D" w14:textId="5B81D484" w:rsidR="00982F9F" w:rsidRPr="00982F9F" w:rsidRDefault="00982F9F" w:rsidP="6F7B4781">
      <w:pPr>
        <w:numPr>
          <w:ilvl w:val="1"/>
          <w:numId w:val="15"/>
        </w:numPr>
        <w:rPr>
          <w:rFonts w:ascii="Arial" w:hAnsi="Arial" w:cs="Arial"/>
          <w:noProof/>
          <w:sz w:val="24"/>
          <w:szCs w:val="24"/>
        </w:rPr>
      </w:pPr>
      <w:r w:rsidRPr="6F7B4781">
        <w:rPr>
          <w:rFonts w:ascii="Arial" w:hAnsi="Arial" w:cs="Arial"/>
          <w:noProof/>
          <w:sz w:val="24"/>
          <w:szCs w:val="24"/>
        </w:rPr>
        <w:t>Passe</w:t>
      </w:r>
      <w:r w:rsidR="00B53DC8" w:rsidRPr="6F7B4781">
        <w:rPr>
          <w:rFonts w:ascii="Arial" w:hAnsi="Arial" w:cs="Arial"/>
          <w:noProof/>
          <w:sz w:val="24"/>
          <w:szCs w:val="24"/>
        </w:rPr>
        <w:t>n Sie</w:t>
      </w:r>
      <w:r w:rsidRPr="6F7B4781">
        <w:rPr>
          <w:rFonts w:ascii="Arial" w:hAnsi="Arial" w:cs="Arial"/>
          <w:noProof/>
          <w:sz w:val="24"/>
          <w:szCs w:val="24"/>
        </w:rPr>
        <w:t xml:space="preserve"> Design und Inhalt vor der Veröffentlichung an</w:t>
      </w:r>
      <w:r w:rsidR="6BB8F26D" w:rsidRPr="6F7B4781">
        <w:rPr>
          <w:rFonts w:ascii="Arial" w:hAnsi="Arial" w:cs="Arial"/>
          <w:noProof/>
          <w:sz w:val="24"/>
          <w:szCs w:val="24"/>
        </w:rPr>
        <w:t xml:space="preserve"> </w:t>
      </w:r>
      <w:r w:rsidR="00B03B5F" w:rsidRPr="6F7B4781">
        <w:rPr>
          <w:rFonts w:ascii="Arial" w:hAnsi="Arial" w:cs="Arial"/>
          <w:noProof/>
          <w:sz w:val="24"/>
          <w:szCs w:val="24"/>
        </w:rPr>
        <w:t>(snipKI, 2025)</w:t>
      </w:r>
      <w:r w:rsidRPr="6F7B4781">
        <w:rPr>
          <w:rFonts w:ascii="Arial" w:hAnsi="Arial" w:cs="Arial"/>
          <w:noProof/>
          <w:sz w:val="24"/>
          <w:szCs w:val="24"/>
        </w:rPr>
        <w:t>.</w:t>
      </w:r>
    </w:p>
    <w:p w14:paraId="3E56B991" w14:textId="5DD17BEC" w:rsidR="6F7B4781" w:rsidRDefault="6F7B4781">
      <w:r>
        <w:br w:type="page"/>
      </w:r>
    </w:p>
    <w:p w14:paraId="0C81C72D" w14:textId="7A946890" w:rsidR="6F7B4781" w:rsidRDefault="6F7B4781" w:rsidP="6F7B4781">
      <w:pPr>
        <w:ind w:left="1440"/>
        <w:rPr>
          <w:rFonts w:ascii="Arial" w:hAnsi="Arial" w:cs="Arial"/>
          <w:noProof/>
          <w:color w:val="000000" w:themeColor="text1"/>
        </w:rPr>
      </w:pPr>
    </w:p>
    <w:p w14:paraId="2B46F194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8. Integration in Workflows</w:t>
      </w:r>
    </w:p>
    <w:p w14:paraId="5BAE8CBC" w14:textId="72DA8631" w:rsidR="00982F9F" w:rsidRPr="00982F9F" w:rsidRDefault="00982F9F" w:rsidP="00982F9F">
      <w:pPr>
        <w:numPr>
          <w:ilvl w:val="0"/>
          <w:numId w:val="16"/>
        </w:num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Nutze</w:t>
      </w:r>
      <w:r w:rsidR="00B53DC8">
        <w:rPr>
          <w:rFonts w:ascii="Arial" w:hAnsi="Arial" w:cs="Arial"/>
          <w:bCs/>
          <w:noProof/>
          <w:sz w:val="24"/>
          <w:szCs w:val="24"/>
        </w:rPr>
        <w:t>n Sie</w:t>
      </w:r>
      <w:r w:rsidRPr="00982F9F">
        <w:rPr>
          <w:rFonts w:ascii="Arial" w:hAnsi="Arial" w:cs="Arial"/>
          <w:bCs/>
          <w:noProof/>
          <w:sz w:val="24"/>
          <w:szCs w:val="24"/>
        </w:rPr>
        <w:t xml:space="preserve"> die Chrome-Erweiterung für schnelle Recherchen während des Surfens</w:t>
      </w:r>
      <w:r w:rsidR="00B03B5F">
        <w:rPr>
          <w:rFonts w:ascii="Arial" w:hAnsi="Arial" w:cs="Arial"/>
          <w:bCs/>
          <w:noProof/>
          <w:sz w:val="24"/>
          <w:szCs w:val="24"/>
        </w:rPr>
        <w:t xml:space="preserve"> (KI Trainingszentrum, 2025; Elementor, 2025)</w:t>
      </w:r>
      <w:r w:rsidRPr="00982F9F">
        <w:rPr>
          <w:rFonts w:ascii="Arial" w:hAnsi="Arial" w:cs="Arial"/>
          <w:bCs/>
          <w:noProof/>
          <w:sz w:val="24"/>
          <w:szCs w:val="24"/>
        </w:rPr>
        <w:t>.</w:t>
      </w:r>
    </w:p>
    <w:p w14:paraId="5259FD8F" w14:textId="371C8C0C" w:rsidR="00982F9F" w:rsidRPr="00982F9F" w:rsidRDefault="00982F9F" w:rsidP="6F7B4781">
      <w:pPr>
        <w:numPr>
          <w:ilvl w:val="0"/>
          <w:numId w:val="16"/>
        </w:numPr>
        <w:rPr>
          <w:rFonts w:ascii="Arial" w:hAnsi="Arial" w:cs="Arial"/>
          <w:noProof/>
          <w:sz w:val="24"/>
          <w:szCs w:val="24"/>
        </w:rPr>
      </w:pPr>
      <w:r w:rsidRPr="6F7B4781">
        <w:rPr>
          <w:rFonts w:ascii="Arial" w:hAnsi="Arial" w:cs="Arial"/>
          <w:noProof/>
          <w:sz w:val="24"/>
          <w:szCs w:val="24"/>
        </w:rPr>
        <w:t>Kombiniere</w:t>
      </w:r>
      <w:r w:rsidR="00B53DC8" w:rsidRPr="6F7B4781">
        <w:rPr>
          <w:rFonts w:ascii="Arial" w:hAnsi="Arial" w:cs="Arial"/>
          <w:noProof/>
          <w:sz w:val="24"/>
          <w:szCs w:val="24"/>
        </w:rPr>
        <w:t>n Sie</w:t>
      </w:r>
      <w:r w:rsidRPr="6F7B4781">
        <w:rPr>
          <w:rFonts w:ascii="Arial" w:hAnsi="Arial" w:cs="Arial"/>
          <w:noProof/>
          <w:sz w:val="24"/>
          <w:szCs w:val="24"/>
        </w:rPr>
        <w:t xml:space="preserve"> Perplexity mit Tools wie Elementor, um Webinhalte effizient zu erstellen</w:t>
      </w:r>
      <w:r w:rsidR="37D3C02B" w:rsidRPr="6F7B4781">
        <w:rPr>
          <w:rFonts w:ascii="Arial" w:hAnsi="Arial" w:cs="Arial"/>
          <w:noProof/>
          <w:sz w:val="24"/>
          <w:szCs w:val="24"/>
        </w:rPr>
        <w:t xml:space="preserve"> </w:t>
      </w:r>
      <w:r w:rsidR="00B03B5F" w:rsidRPr="6F7B4781">
        <w:rPr>
          <w:rFonts w:ascii="Arial" w:hAnsi="Arial" w:cs="Arial"/>
          <w:noProof/>
          <w:sz w:val="24"/>
          <w:szCs w:val="24"/>
        </w:rPr>
        <w:t>(Elementor, 2025)</w:t>
      </w:r>
      <w:r w:rsidRPr="6F7B4781">
        <w:rPr>
          <w:rFonts w:ascii="Arial" w:hAnsi="Arial" w:cs="Arial"/>
          <w:noProof/>
          <w:sz w:val="24"/>
          <w:szCs w:val="24"/>
        </w:rPr>
        <w:t>.</w:t>
      </w:r>
    </w:p>
    <w:p w14:paraId="61613B0D" w14:textId="77777777" w:rsidR="00982F9F" w:rsidRPr="00982F9F" w:rsidRDefault="00982F9F" w:rsidP="00982F9F">
      <w:pPr>
        <w:rPr>
          <w:rFonts w:ascii="Arial" w:hAnsi="Arial" w:cs="Arial"/>
          <w:bCs/>
          <w:noProof/>
          <w:sz w:val="24"/>
          <w:szCs w:val="24"/>
        </w:rPr>
      </w:pPr>
      <w:r w:rsidRPr="00982F9F">
        <w:rPr>
          <w:rFonts w:ascii="Arial" w:hAnsi="Arial" w:cs="Arial"/>
          <w:bCs/>
          <w:noProof/>
          <w:sz w:val="24"/>
          <w:szCs w:val="24"/>
        </w:rPr>
        <w:t>Durch diese Schritte ermöglicht Perplexity präzise Recherchen mit nachvollziehbaren Quellen, ideal für akademische, berufliche oder private Anwendungen.</w:t>
      </w:r>
    </w:p>
    <w:p w14:paraId="0E3ABE25" w14:textId="637BF1E2" w:rsidR="00982F9F" w:rsidRDefault="00982F9F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Perplexity kann man kostenlos ausprobieren. Die Bezahlversionen für ein oder mehrere Projekte kosten aktuell 20 bzw. 200 Dollar pro Jahr.</w:t>
      </w:r>
    </w:p>
    <w:p w14:paraId="67CE163A" w14:textId="771F41FF" w:rsidR="00982F9F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Quellen:</w:t>
      </w:r>
    </w:p>
    <w:p w14:paraId="2E13CAB8" w14:textId="67E604E1" w:rsidR="00BC11C2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TutKit.com (2025). </w:t>
      </w:r>
      <w:hyperlink r:id="rId13" w:history="1">
        <w:r w:rsidRPr="00BC11C2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Perplexity verstehen und richtig einsetzen</w:t>
        </w:r>
      </w:hyperlink>
      <w:r>
        <w:rPr>
          <w:rFonts w:ascii="Arial" w:hAnsi="Arial" w:cs="Arial"/>
          <w:noProof/>
          <w:sz w:val="24"/>
          <w:szCs w:val="24"/>
        </w:rPr>
        <w:t xml:space="preserve">. </w:t>
      </w:r>
    </w:p>
    <w:p w14:paraId="468B0024" w14:textId="5D66C659" w:rsidR="00BC11C2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KI Trainingszentrum (2025). </w:t>
      </w:r>
      <w:hyperlink r:id="rId14" w:history="1">
        <w:r w:rsidRPr="00BC11C2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Perplexity als Geheimnwaffe: Effektivere Recherche für Coaches</w:t>
        </w:r>
      </w:hyperlink>
      <w:r>
        <w:rPr>
          <w:rFonts w:ascii="Arial" w:hAnsi="Arial" w:cs="Arial"/>
          <w:noProof/>
          <w:sz w:val="24"/>
          <w:szCs w:val="24"/>
        </w:rPr>
        <w:t>.</w:t>
      </w:r>
    </w:p>
    <w:p w14:paraId="77AECCE6" w14:textId="6065CF91" w:rsidR="00BC11C2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Elementor Blog (2025). </w:t>
      </w:r>
      <w:hyperlink r:id="rId15" w:history="1">
        <w:r w:rsidRPr="00BC11C2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Perplexity AI: Leitfaden &amp; Rezension (2025)</w:t>
        </w:r>
      </w:hyperlink>
      <w:r>
        <w:rPr>
          <w:rFonts w:ascii="Arial" w:hAnsi="Arial" w:cs="Arial"/>
          <w:noProof/>
          <w:sz w:val="24"/>
          <w:szCs w:val="24"/>
        </w:rPr>
        <w:t>.</w:t>
      </w:r>
    </w:p>
    <w:p w14:paraId="5BD0F539" w14:textId="258ECB7A" w:rsidR="00BC11C2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SKIM AI (2025). </w:t>
      </w:r>
      <w:hyperlink r:id="rId16" w:history="1">
        <w:r w:rsidRPr="00BC11C2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Wie man Perplexity AI zur Durchführung von Marktforschungsanalysen nutzt</w:t>
        </w:r>
      </w:hyperlink>
      <w:r>
        <w:rPr>
          <w:rFonts w:ascii="Arial" w:hAnsi="Arial" w:cs="Arial"/>
          <w:noProof/>
          <w:sz w:val="24"/>
          <w:szCs w:val="24"/>
        </w:rPr>
        <w:t>.</w:t>
      </w:r>
    </w:p>
    <w:p w14:paraId="70E3C527" w14:textId="076E5903" w:rsidR="00BC11C2" w:rsidRDefault="00BC11C2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snipKI (2025). </w:t>
      </w:r>
      <w:hyperlink r:id="rId17" w:history="1">
        <w:r w:rsidRPr="00BC11C2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Perplexity Pages – Wissens-Webseiten mit einem Prompt erstellen</w:t>
        </w:r>
      </w:hyperlink>
      <w:r>
        <w:rPr>
          <w:rFonts w:ascii="Arial" w:hAnsi="Arial" w:cs="Arial"/>
          <w:noProof/>
          <w:sz w:val="24"/>
          <w:szCs w:val="24"/>
        </w:rPr>
        <w:t xml:space="preserve">. </w:t>
      </w:r>
    </w:p>
    <w:p w14:paraId="15F1E658" w14:textId="2E712407" w:rsidR="00BC11C2" w:rsidRPr="00B03B5F" w:rsidRDefault="00BC11C2" w:rsidP="00B03B5F">
      <w:pPr>
        <w:rPr>
          <w:rFonts w:ascii="Arial" w:hAnsi="Arial" w:cs="Arial"/>
          <w:noProof/>
          <w:sz w:val="24"/>
          <w:szCs w:val="24"/>
        </w:rPr>
      </w:pPr>
      <w:r w:rsidRPr="00B03B5F">
        <w:rPr>
          <w:rFonts w:ascii="Arial" w:hAnsi="Arial" w:cs="Arial"/>
          <w:noProof/>
          <w:sz w:val="24"/>
          <w:szCs w:val="24"/>
        </w:rPr>
        <w:t xml:space="preserve">Steiger Legal (2025). </w:t>
      </w:r>
      <w:hyperlink r:id="rId18" w:history="1">
        <w:r w:rsidRPr="00B03B5F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So funktionieren Reasoning-KI-Modelle mit Perplexity: Schritt-für-Schritt-Anleitung</w:t>
        </w:r>
      </w:hyperlink>
      <w:r w:rsidRPr="00B03B5F">
        <w:rPr>
          <w:rFonts w:ascii="Arial" w:hAnsi="Arial" w:cs="Arial"/>
          <w:noProof/>
          <w:sz w:val="24"/>
          <w:szCs w:val="24"/>
        </w:rPr>
        <w:t>.</w:t>
      </w:r>
    </w:p>
    <w:p w14:paraId="3982D6AA" w14:textId="6014CE20" w:rsidR="00982F9F" w:rsidRDefault="00B03B5F" w:rsidP="00D225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Steiger Legal (2025). </w:t>
      </w:r>
      <w:hyperlink r:id="rId19" w:history="1">
        <w:r w:rsidRPr="00B03B5F">
          <w:rPr>
            <w:rStyle w:val="Hyperlink"/>
            <w:rFonts w:ascii="Arial" w:hAnsi="Arial" w:cs="Arial"/>
            <w:i/>
            <w:iCs/>
            <w:noProof/>
            <w:sz w:val="24"/>
            <w:szCs w:val="24"/>
          </w:rPr>
          <w:t>So funktioniert DeepSeek R1 mit Perplexity: Schritt-fürSchritt-Anleitung</w:t>
        </w:r>
      </w:hyperlink>
      <w:r>
        <w:rPr>
          <w:rFonts w:ascii="Arial" w:hAnsi="Arial" w:cs="Arial"/>
          <w:noProof/>
          <w:sz w:val="24"/>
          <w:szCs w:val="24"/>
        </w:rPr>
        <w:t>.</w:t>
      </w:r>
    </w:p>
    <w:p w14:paraId="09424FA6" w14:textId="77777777" w:rsidR="006A20FB" w:rsidRDefault="006A20FB" w:rsidP="001D38C3">
      <w:pPr>
        <w:rPr>
          <w:rFonts w:ascii="Arial" w:hAnsi="Arial" w:cs="Arial"/>
          <w:noProof/>
          <w:sz w:val="24"/>
          <w:szCs w:val="24"/>
        </w:rPr>
      </w:pPr>
    </w:p>
    <w:p w14:paraId="1051040D" w14:textId="70D976E6" w:rsidR="001D38C3" w:rsidRPr="001D38C3" w:rsidRDefault="0021022B" w:rsidP="001D38C3">
      <w:pPr>
        <w:rPr>
          <w:rFonts w:ascii="Arial" w:hAnsi="Arial" w:cs="Arial"/>
          <w:noProof/>
          <w:sz w:val="24"/>
          <w:szCs w:val="24"/>
        </w:rPr>
      </w:pPr>
      <w:r w:rsidRPr="73C6F339">
        <w:rPr>
          <w:rFonts w:ascii="Arial" w:hAnsi="Arial" w:cs="Arial"/>
          <w:noProof/>
          <w:sz w:val="24"/>
          <w:szCs w:val="24"/>
        </w:rPr>
        <w:t xml:space="preserve">Die Handreichung </w:t>
      </w:r>
      <w:r w:rsidR="006A20FB" w:rsidRPr="73C6F339">
        <w:rPr>
          <w:rFonts w:ascii="Arial" w:hAnsi="Arial" w:cs="Arial"/>
          <w:noProof/>
          <w:sz w:val="24"/>
          <w:szCs w:val="24"/>
        </w:rPr>
        <w:t>wurde mit der KI Perplexity erstellt und von der Autorin überarbeitet.</w:t>
      </w:r>
    </w:p>
    <w:p w14:paraId="30C037C1" w14:textId="77777777" w:rsidR="00BE6E29" w:rsidRPr="002636E7" w:rsidRDefault="00BE6E29" w:rsidP="00EE7A23">
      <w:pPr>
        <w:rPr>
          <w:rFonts w:ascii="Arial" w:hAnsi="Arial" w:cs="Arial"/>
          <w:noProof/>
          <w:sz w:val="24"/>
          <w:szCs w:val="24"/>
        </w:rPr>
      </w:pPr>
    </w:p>
    <w:p w14:paraId="3BB0F7F7" w14:textId="1E0DB23D" w:rsidR="007B005A" w:rsidRDefault="00EE7A23" w:rsidP="00EE7A23">
      <w:pPr>
        <w:rPr>
          <w:rFonts w:ascii="Arial" w:hAnsi="Arial" w:cs="Arial"/>
          <w:noProof/>
          <w:sz w:val="24"/>
          <w:szCs w:val="24"/>
        </w:rPr>
      </w:pPr>
      <w:r w:rsidRPr="73C6F339">
        <w:rPr>
          <w:rFonts w:ascii="Arial" w:hAnsi="Arial" w:cs="Arial"/>
          <w:noProof/>
          <w:sz w:val="24"/>
          <w:szCs w:val="24"/>
        </w:rPr>
        <w:t xml:space="preserve">CC BY-SA 3.0 DE von </w:t>
      </w:r>
      <w:r w:rsidR="00BE087C" w:rsidRPr="73C6F339">
        <w:rPr>
          <w:rFonts w:ascii="Arial" w:hAnsi="Arial" w:cs="Arial"/>
          <w:noProof/>
          <w:sz w:val="24"/>
          <w:szCs w:val="24"/>
        </w:rPr>
        <w:t>Susanne Witt für wb-web (</w:t>
      </w:r>
      <w:r w:rsidR="00D22561" w:rsidRPr="73C6F339">
        <w:rPr>
          <w:rFonts w:ascii="Arial" w:hAnsi="Arial" w:cs="Arial"/>
          <w:noProof/>
          <w:sz w:val="24"/>
          <w:szCs w:val="24"/>
        </w:rPr>
        <w:t>01.04.2025</w:t>
      </w:r>
      <w:r w:rsidRPr="73C6F339">
        <w:rPr>
          <w:rFonts w:ascii="Arial" w:hAnsi="Arial" w:cs="Arial"/>
          <w:noProof/>
          <w:sz w:val="24"/>
          <w:szCs w:val="24"/>
        </w:rPr>
        <w:t>)</w:t>
      </w:r>
    </w:p>
    <w:sectPr w:rsidR="007B005A" w:rsidSect="00510D62">
      <w:headerReference w:type="default" r:id="rId20"/>
      <w:footerReference w:type="default" r:id="rId21"/>
      <w:pgSz w:w="11906" w:h="16838"/>
      <w:pgMar w:top="1890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6A8D" w14:textId="77777777" w:rsidR="00E21763" w:rsidRDefault="00E21763" w:rsidP="00014AE4">
      <w:pPr>
        <w:spacing w:after="0" w:line="240" w:lineRule="auto"/>
      </w:pPr>
      <w:r>
        <w:separator/>
      </w:r>
    </w:p>
  </w:endnote>
  <w:endnote w:type="continuationSeparator" w:id="0">
    <w:p w14:paraId="1A9C1FEA" w14:textId="77777777" w:rsidR="00E21763" w:rsidRDefault="00E21763" w:rsidP="00014AE4">
      <w:pPr>
        <w:spacing w:after="0" w:line="240" w:lineRule="auto"/>
      </w:pPr>
      <w:r>
        <w:continuationSeparator/>
      </w:r>
    </w:p>
  </w:endnote>
  <w:endnote w:type="continuationNotice" w:id="1">
    <w:p w14:paraId="5B900BA4" w14:textId="77777777" w:rsidR="00E21763" w:rsidRDefault="00E21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93CF" w14:textId="3928377C" w:rsidR="00B522D6" w:rsidRPr="005702BD" w:rsidRDefault="00C110FE" w:rsidP="00DA0E3C">
    <w:pPr>
      <w:autoSpaceDE w:val="0"/>
      <w:autoSpaceDN w:val="0"/>
      <w:adjustRightInd w:val="0"/>
      <w:spacing w:after="0" w:line="240" w:lineRule="auto"/>
      <w:ind w:left="1701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58240" behindDoc="0" locked="0" layoutInCell="1" allowOverlap="1" wp14:anchorId="67D13DDB" wp14:editId="4F4D41B3">
          <wp:simplePos x="0" y="0"/>
          <wp:positionH relativeFrom="margin">
            <wp:posOffset>-5080</wp:posOffset>
          </wp:positionH>
          <wp:positionV relativeFrom="margin">
            <wp:posOffset>8430260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>gleichen Bedingungen 3.0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B522D6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74E7" w14:textId="77777777" w:rsidR="00E21763" w:rsidRDefault="00E21763" w:rsidP="00014AE4">
      <w:pPr>
        <w:spacing w:after="0" w:line="240" w:lineRule="auto"/>
      </w:pPr>
      <w:r>
        <w:separator/>
      </w:r>
    </w:p>
  </w:footnote>
  <w:footnote w:type="continuationSeparator" w:id="0">
    <w:p w14:paraId="521BCDA5" w14:textId="77777777" w:rsidR="00E21763" w:rsidRDefault="00E21763" w:rsidP="00014AE4">
      <w:pPr>
        <w:spacing w:after="0" w:line="240" w:lineRule="auto"/>
      </w:pPr>
      <w:r>
        <w:continuationSeparator/>
      </w:r>
    </w:p>
  </w:footnote>
  <w:footnote w:type="continuationNotice" w:id="1">
    <w:p w14:paraId="7BDEB130" w14:textId="77777777" w:rsidR="00E21763" w:rsidRDefault="00E21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C6D0" w14:textId="77777777" w:rsidR="00B522D6" w:rsidRDefault="00B522D6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58243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7132D1" w14:textId="145E7113" w:rsidR="00B522D6" w:rsidRDefault="00B522D6" w:rsidP="73C6F339">
    <w:pPr>
      <w:pStyle w:val="Kopfzeile"/>
      <w:jc w:val="right"/>
      <w:rPr>
        <w:rFonts w:ascii="Calibri" w:eastAsia="Calibri" w:hAnsi="Calibri" w:cs="Calibri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58241" behindDoc="0" locked="0" layoutInCell="1" allowOverlap="1" wp14:anchorId="08531051" wp14:editId="66CBF5FA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9C3E0A2" id="Rechteck 11" o:spid="_x0000_s1026" style="position:absolute;margin-left:291pt;margin-top:-29.4pt;width:230.3pt;height:39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  <w:r w:rsidR="73C6F339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20A"/>
    <w:multiLevelType w:val="multilevel"/>
    <w:tmpl w:val="7EA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05497"/>
    <w:multiLevelType w:val="hybridMultilevel"/>
    <w:tmpl w:val="8A7AD1D8"/>
    <w:lvl w:ilvl="0" w:tplc="089C9BF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23ED"/>
    <w:multiLevelType w:val="hybridMultilevel"/>
    <w:tmpl w:val="DBD8A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370A8"/>
    <w:multiLevelType w:val="multilevel"/>
    <w:tmpl w:val="633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B4105B"/>
    <w:multiLevelType w:val="multilevel"/>
    <w:tmpl w:val="3976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C12524"/>
    <w:multiLevelType w:val="multilevel"/>
    <w:tmpl w:val="279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634031"/>
    <w:multiLevelType w:val="multilevel"/>
    <w:tmpl w:val="A29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0E5DED"/>
    <w:multiLevelType w:val="multilevel"/>
    <w:tmpl w:val="349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705C0C"/>
    <w:multiLevelType w:val="multilevel"/>
    <w:tmpl w:val="E82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7E544E"/>
    <w:multiLevelType w:val="multilevel"/>
    <w:tmpl w:val="36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562399">
    <w:abstractNumId w:val="1"/>
  </w:num>
  <w:num w:numId="2" w16cid:durableId="340787851">
    <w:abstractNumId w:val="4"/>
  </w:num>
  <w:num w:numId="3" w16cid:durableId="2038506449">
    <w:abstractNumId w:val="6"/>
  </w:num>
  <w:num w:numId="4" w16cid:durableId="1746762908">
    <w:abstractNumId w:val="5"/>
  </w:num>
  <w:num w:numId="5" w16cid:durableId="550045948">
    <w:abstractNumId w:val="7"/>
  </w:num>
  <w:num w:numId="6" w16cid:durableId="1076325448">
    <w:abstractNumId w:val="3"/>
  </w:num>
  <w:num w:numId="7" w16cid:durableId="1900047558">
    <w:abstractNumId w:val="8"/>
  </w:num>
  <w:num w:numId="8" w16cid:durableId="513424517">
    <w:abstractNumId w:val="2"/>
  </w:num>
  <w:num w:numId="9" w16cid:durableId="612057032">
    <w:abstractNumId w:val="12"/>
  </w:num>
  <w:num w:numId="10" w16cid:durableId="1571504871">
    <w:abstractNumId w:val="0"/>
  </w:num>
  <w:num w:numId="11" w16cid:durableId="942961420">
    <w:abstractNumId w:val="10"/>
  </w:num>
  <w:num w:numId="12" w16cid:durableId="806821144">
    <w:abstractNumId w:val="13"/>
  </w:num>
  <w:num w:numId="13" w16cid:durableId="1418405576">
    <w:abstractNumId w:val="11"/>
  </w:num>
  <w:num w:numId="14" w16cid:durableId="833182548">
    <w:abstractNumId w:val="14"/>
  </w:num>
  <w:num w:numId="15" w16cid:durableId="912661243">
    <w:abstractNumId w:val="15"/>
  </w:num>
  <w:num w:numId="16" w16cid:durableId="1101877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57"/>
    <w:rsid w:val="00000C8C"/>
    <w:rsid w:val="00007930"/>
    <w:rsid w:val="00011B46"/>
    <w:rsid w:val="00014AE4"/>
    <w:rsid w:val="00015D62"/>
    <w:rsid w:val="0002705C"/>
    <w:rsid w:val="00030285"/>
    <w:rsid w:val="00031746"/>
    <w:rsid w:val="00037CDD"/>
    <w:rsid w:val="00044A6F"/>
    <w:rsid w:val="00044E0C"/>
    <w:rsid w:val="00047851"/>
    <w:rsid w:val="00047E51"/>
    <w:rsid w:val="000602A1"/>
    <w:rsid w:val="00074A71"/>
    <w:rsid w:val="000846D5"/>
    <w:rsid w:val="00090FEE"/>
    <w:rsid w:val="0009347A"/>
    <w:rsid w:val="000A3B0D"/>
    <w:rsid w:val="000A44F1"/>
    <w:rsid w:val="000C6BAB"/>
    <w:rsid w:val="000D021F"/>
    <w:rsid w:val="000D373C"/>
    <w:rsid w:val="000E1B9B"/>
    <w:rsid w:val="000E4533"/>
    <w:rsid w:val="000E4BEB"/>
    <w:rsid w:val="000E5A0E"/>
    <w:rsid w:val="000E5E17"/>
    <w:rsid w:val="000E7F1C"/>
    <w:rsid w:val="000F3B5F"/>
    <w:rsid w:val="001014B1"/>
    <w:rsid w:val="00113239"/>
    <w:rsid w:val="00121A69"/>
    <w:rsid w:val="00121CF2"/>
    <w:rsid w:val="00126394"/>
    <w:rsid w:val="00143071"/>
    <w:rsid w:val="0017476E"/>
    <w:rsid w:val="00182D7A"/>
    <w:rsid w:val="00184552"/>
    <w:rsid w:val="00195D9E"/>
    <w:rsid w:val="00197D6E"/>
    <w:rsid w:val="00197F99"/>
    <w:rsid w:val="001A1CEF"/>
    <w:rsid w:val="001A2958"/>
    <w:rsid w:val="001D1289"/>
    <w:rsid w:val="001D3694"/>
    <w:rsid w:val="001D383E"/>
    <w:rsid w:val="001D38C3"/>
    <w:rsid w:val="00206EFA"/>
    <w:rsid w:val="00206FAA"/>
    <w:rsid w:val="0021022B"/>
    <w:rsid w:val="0022296F"/>
    <w:rsid w:val="00224ED6"/>
    <w:rsid w:val="00240C3A"/>
    <w:rsid w:val="00241672"/>
    <w:rsid w:val="0024278D"/>
    <w:rsid w:val="002636E7"/>
    <w:rsid w:val="00267FE4"/>
    <w:rsid w:val="002704D9"/>
    <w:rsid w:val="00271CE8"/>
    <w:rsid w:val="00291523"/>
    <w:rsid w:val="00291F24"/>
    <w:rsid w:val="002E7F34"/>
    <w:rsid w:val="0030077E"/>
    <w:rsid w:val="00300DAA"/>
    <w:rsid w:val="003136FB"/>
    <w:rsid w:val="003138AE"/>
    <w:rsid w:val="00316489"/>
    <w:rsid w:val="00323E23"/>
    <w:rsid w:val="0032723D"/>
    <w:rsid w:val="00332613"/>
    <w:rsid w:val="00333725"/>
    <w:rsid w:val="00335C38"/>
    <w:rsid w:val="0035041E"/>
    <w:rsid w:val="00354CDE"/>
    <w:rsid w:val="003568B8"/>
    <w:rsid w:val="003614AA"/>
    <w:rsid w:val="003750A2"/>
    <w:rsid w:val="003761AC"/>
    <w:rsid w:val="00381D03"/>
    <w:rsid w:val="003867D0"/>
    <w:rsid w:val="00391B06"/>
    <w:rsid w:val="00394064"/>
    <w:rsid w:val="003A1C52"/>
    <w:rsid w:val="003B470D"/>
    <w:rsid w:val="003B4CE0"/>
    <w:rsid w:val="003C3833"/>
    <w:rsid w:val="003C55BA"/>
    <w:rsid w:val="003C59E4"/>
    <w:rsid w:val="003D74A4"/>
    <w:rsid w:val="003E333D"/>
    <w:rsid w:val="003E5E1E"/>
    <w:rsid w:val="003E6E38"/>
    <w:rsid w:val="004045E3"/>
    <w:rsid w:val="00415B5A"/>
    <w:rsid w:val="0042042E"/>
    <w:rsid w:val="00430A4E"/>
    <w:rsid w:val="004404D6"/>
    <w:rsid w:val="00443D66"/>
    <w:rsid w:val="00446058"/>
    <w:rsid w:val="00450499"/>
    <w:rsid w:val="004568BF"/>
    <w:rsid w:val="004629F4"/>
    <w:rsid w:val="00464E8C"/>
    <w:rsid w:val="00465407"/>
    <w:rsid w:val="00467BA1"/>
    <w:rsid w:val="0047079E"/>
    <w:rsid w:val="0048036C"/>
    <w:rsid w:val="0048365A"/>
    <w:rsid w:val="00491366"/>
    <w:rsid w:val="004931B7"/>
    <w:rsid w:val="004A33CC"/>
    <w:rsid w:val="004A6E80"/>
    <w:rsid w:val="004A773B"/>
    <w:rsid w:val="004B51CF"/>
    <w:rsid w:val="004B5EAE"/>
    <w:rsid w:val="004D0F65"/>
    <w:rsid w:val="004D57AF"/>
    <w:rsid w:val="004D6C12"/>
    <w:rsid w:val="004D7B78"/>
    <w:rsid w:val="004E0075"/>
    <w:rsid w:val="004E28A0"/>
    <w:rsid w:val="004E6691"/>
    <w:rsid w:val="005051AD"/>
    <w:rsid w:val="00505B7F"/>
    <w:rsid w:val="00506977"/>
    <w:rsid w:val="00506EDD"/>
    <w:rsid w:val="005103F9"/>
    <w:rsid w:val="00510D62"/>
    <w:rsid w:val="00514FA3"/>
    <w:rsid w:val="00527C57"/>
    <w:rsid w:val="0054160E"/>
    <w:rsid w:val="0054224D"/>
    <w:rsid w:val="005462AD"/>
    <w:rsid w:val="0055196D"/>
    <w:rsid w:val="00567867"/>
    <w:rsid w:val="005702BD"/>
    <w:rsid w:val="00573B8E"/>
    <w:rsid w:val="00574BEB"/>
    <w:rsid w:val="0058114C"/>
    <w:rsid w:val="005952F3"/>
    <w:rsid w:val="005B091F"/>
    <w:rsid w:val="005B2946"/>
    <w:rsid w:val="005B75CB"/>
    <w:rsid w:val="005B7D92"/>
    <w:rsid w:val="005C0361"/>
    <w:rsid w:val="005D2788"/>
    <w:rsid w:val="005D7FB3"/>
    <w:rsid w:val="005E1B8E"/>
    <w:rsid w:val="005E3B44"/>
    <w:rsid w:val="005F429B"/>
    <w:rsid w:val="005F6D3B"/>
    <w:rsid w:val="006027BA"/>
    <w:rsid w:val="0061648F"/>
    <w:rsid w:val="00621195"/>
    <w:rsid w:val="006246A2"/>
    <w:rsid w:val="00624875"/>
    <w:rsid w:val="006305FC"/>
    <w:rsid w:val="00635D7A"/>
    <w:rsid w:val="006413A1"/>
    <w:rsid w:val="006523B1"/>
    <w:rsid w:val="00655E44"/>
    <w:rsid w:val="006568D1"/>
    <w:rsid w:val="0066222D"/>
    <w:rsid w:val="00667341"/>
    <w:rsid w:val="00667C3E"/>
    <w:rsid w:val="00667D78"/>
    <w:rsid w:val="00673135"/>
    <w:rsid w:val="0067451F"/>
    <w:rsid w:val="00675E18"/>
    <w:rsid w:val="00676958"/>
    <w:rsid w:val="00683AF4"/>
    <w:rsid w:val="00684ACF"/>
    <w:rsid w:val="006855AD"/>
    <w:rsid w:val="00695FD1"/>
    <w:rsid w:val="006977BC"/>
    <w:rsid w:val="006A036C"/>
    <w:rsid w:val="006A20FB"/>
    <w:rsid w:val="006A2F06"/>
    <w:rsid w:val="006D0BBD"/>
    <w:rsid w:val="006D5D2F"/>
    <w:rsid w:val="006D6F23"/>
    <w:rsid w:val="0070075A"/>
    <w:rsid w:val="007047CB"/>
    <w:rsid w:val="00706FCB"/>
    <w:rsid w:val="00712254"/>
    <w:rsid w:val="007202FA"/>
    <w:rsid w:val="00723B4B"/>
    <w:rsid w:val="00740EA2"/>
    <w:rsid w:val="00745EE5"/>
    <w:rsid w:val="0074684B"/>
    <w:rsid w:val="00760572"/>
    <w:rsid w:val="00772891"/>
    <w:rsid w:val="0078233A"/>
    <w:rsid w:val="007904C7"/>
    <w:rsid w:val="00791BBD"/>
    <w:rsid w:val="007930AE"/>
    <w:rsid w:val="007A1B19"/>
    <w:rsid w:val="007A5A64"/>
    <w:rsid w:val="007A7628"/>
    <w:rsid w:val="007B005A"/>
    <w:rsid w:val="007B1345"/>
    <w:rsid w:val="007B25A0"/>
    <w:rsid w:val="007D78F1"/>
    <w:rsid w:val="007E0C79"/>
    <w:rsid w:val="007E2898"/>
    <w:rsid w:val="007E4033"/>
    <w:rsid w:val="007F0195"/>
    <w:rsid w:val="007F1A2B"/>
    <w:rsid w:val="00805388"/>
    <w:rsid w:val="00807454"/>
    <w:rsid w:val="008115F3"/>
    <w:rsid w:val="00825042"/>
    <w:rsid w:val="0082572F"/>
    <w:rsid w:val="00827BDB"/>
    <w:rsid w:val="008352ED"/>
    <w:rsid w:val="00836792"/>
    <w:rsid w:val="00843526"/>
    <w:rsid w:val="00850C31"/>
    <w:rsid w:val="008547ED"/>
    <w:rsid w:val="0085593E"/>
    <w:rsid w:val="00862F3E"/>
    <w:rsid w:val="008677F0"/>
    <w:rsid w:val="00867A88"/>
    <w:rsid w:val="008801AD"/>
    <w:rsid w:val="00884F3D"/>
    <w:rsid w:val="0089284E"/>
    <w:rsid w:val="008939FF"/>
    <w:rsid w:val="008A2178"/>
    <w:rsid w:val="008A293C"/>
    <w:rsid w:val="008A2EA0"/>
    <w:rsid w:val="008A4E06"/>
    <w:rsid w:val="008C1D48"/>
    <w:rsid w:val="008C7007"/>
    <w:rsid w:val="008D2D18"/>
    <w:rsid w:val="008D6386"/>
    <w:rsid w:val="008D7001"/>
    <w:rsid w:val="008E0E8C"/>
    <w:rsid w:val="008F1FE3"/>
    <w:rsid w:val="008F50F1"/>
    <w:rsid w:val="00903A02"/>
    <w:rsid w:val="00911799"/>
    <w:rsid w:val="0091302E"/>
    <w:rsid w:val="00913C77"/>
    <w:rsid w:val="0091432B"/>
    <w:rsid w:val="00920098"/>
    <w:rsid w:val="009218A4"/>
    <w:rsid w:val="00944115"/>
    <w:rsid w:val="0095483E"/>
    <w:rsid w:val="00956DB9"/>
    <w:rsid w:val="009605AB"/>
    <w:rsid w:val="009648AE"/>
    <w:rsid w:val="00966282"/>
    <w:rsid w:val="009673AF"/>
    <w:rsid w:val="0097090A"/>
    <w:rsid w:val="00980155"/>
    <w:rsid w:val="0098279A"/>
    <w:rsid w:val="00982F9F"/>
    <w:rsid w:val="00990C48"/>
    <w:rsid w:val="009944E9"/>
    <w:rsid w:val="009A28BB"/>
    <w:rsid w:val="009A75F1"/>
    <w:rsid w:val="009B6C91"/>
    <w:rsid w:val="009D1063"/>
    <w:rsid w:val="009D2ED4"/>
    <w:rsid w:val="009D6CF1"/>
    <w:rsid w:val="009F5ED5"/>
    <w:rsid w:val="00A00150"/>
    <w:rsid w:val="00A06D19"/>
    <w:rsid w:val="00A170F1"/>
    <w:rsid w:val="00A21D87"/>
    <w:rsid w:val="00A4490E"/>
    <w:rsid w:val="00A47A9D"/>
    <w:rsid w:val="00A61253"/>
    <w:rsid w:val="00A623FF"/>
    <w:rsid w:val="00A624DA"/>
    <w:rsid w:val="00A651A5"/>
    <w:rsid w:val="00A665FA"/>
    <w:rsid w:val="00A66DA0"/>
    <w:rsid w:val="00A67AFD"/>
    <w:rsid w:val="00A7329C"/>
    <w:rsid w:val="00A74B15"/>
    <w:rsid w:val="00A75AC1"/>
    <w:rsid w:val="00A75EF0"/>
    <w:rsid w:val="00A7652F"/>
    <w:rsid w:val="00A774B9"/>
    <w:rsid w:val="00AA0387"/>
    <w:rsid w:val="00AA1E68"/>
    <w:rsid w:val="00AA3622"/>
    <w:rsid w:val="00AB1845"/>
    <w:rsid w:val="00AC2223"/>
    <w:rsid w:val="00AC2A8B"/>
    <w:rsid w:val="00AC75CD"/>
    <w:rsid w:val="00AD3806"/>
    <w:rsid w:val="00AE7237"/>
    <w:rsid w:val="00B01655"/>
    <w:rsid w:val="00B03B5F"/>
    <w:rsid w:val="00B0587D"/>
    <w:rsid w:val="00B0730F"/>
    <w:rsid w:val="00B11ED0"/>
    <w:rsid w:val="00B1464A"/>
    <w:rsid w:val="00B17099"/>
    <w:rsid w:val="00B21058"/>
    <w:rsid w:val="00B27E74"/>
    <w:rsid w:val="00B3427B"/>
    <w:rsid w:val="00B3451E"/>
    <w:rsid w:val="00B37780"/>
    <w:rsid w:val="00B37840"/>
    <w:rsid w:val="00B522D6"/>
    <w:rsid w:val="00B53DC8"/>
    <w:rsid w:val="00B55915"/>
    <w:rsid w:val="00B70DAA"/>
    <w:rsid w:val="00B7659B"/>
    <w:rsid w:val="00B900C9"/>
    <w:rsid w:val="00B97108"/>
    <w:rsid w:val="00B97962"/>
    <w:rsid w:val="00BA20BD"/>
    <w:rsid w:val="00BC09F7"/>
    <w:rsid w:val="00BC11C2"/>
    <w:rsid w:val="00BC2391"/>
    <w:rsid w:val="00BC294A"/>
    <w:rsid w:val="00BC7D80"/>
    <w:rsid w:val="00BD1E7C"/>
    <w:rsid w:val="00BD6FD1"/>
    <w:rsid w:val="00BD7A19"/>
    <w:rsid w:val="00BE03E0"/>
    <w:rsid w:val="00BE087C"/>
    <w:rsid w:val="00BE6E29"/>
    <w:rsid w:val="00BF54BB"/>
    <w:rsid w:val="00C07190"/>
    <w:rsid w:val="00C110FE"/>
    <w:rsid w:val="00C12156"/>
    <w:rsid w:val="00C15195"/>
    <w:rsid w:val="00C16D09"/>
    <w:rsid w:val="00C3075E"/>
    <w:rsid w:val="00C33E3E"/>
    <w:rsid w:val="00C354BD"/>
    <w:rsid w:val="00C46123"/>
    <w:rsid w:val="00C52719"/>
    <w:rsid w:val="00C627D4"/>
    <w:rsid w:val="00C675B9"/>
    <w:rsid w:val="00C710D4"/>
    <w:rsid w:val="00C8406E"/>
    <w:rsid w:val="00C841D3"/>
    <w:rsid w:val="00C85B4C"/>
    <w:rsid w:val="00C871A0"/>
    <w:rsid w:val="00C90E43"/>
    <w:rsid w:val="00C93D17"/>
    <w:rsid w:val="00C93E59"/>
    <w:rsid w:val="00CA2F56"/>
    <w:rsid w:val="00CA3269"/>
    <w:rsid w:val="00CA33A1"/>
    <w:rsid w:val="00CB21C0"/>
    <w:rsid w:val="00CB380E"/>
    <w:rsid w:val="00CC48F5"/>
    <w:rsid w:val="00CC5DE9"/>
    <w:rsid w:val="00CC6A8D"/>
    <w:rsid w:val="00CD6170"/>
    <w:rsid w:val="00CE408F"/>
    <w:rsid w:val="00CE48FE"/>
    <w:rsid w:val="00CF79C8"/>
    <w:rsid w:val="00D01364"/>
    <w:rsid w:val="00D03664"/>
    <w:rsid w:val="00D10373"/>
    <w:rsid w:val="00D11A8D"/>
    <w:rsid w:val="00D142E2"/>
    <w:rsid w:val="00D155CE"/>
    <w:rsid w:val="00D17A67"/>
    <w:rsid w:val="00D22561"/>
    <w:rsid w:val="00D24B79"/>
    <w:rsid w:val="00D33E27"/>
    <w:rsid w:val="00D36695"/>
    <w:rsid w:val="00D45139"/>
    <w:rsid w:val="00D46822"/>
    <w:rsid w:val="00D55CAF"/>
    <w:rsid w:val="00D5630C"/>
    <w:rsid w:val="00D571FB"/>
    <w:rsid w:val="00D65C94"/>
    <w:rsid w:val="00D674B3"/>
    <w:rsid w:val="00D80BFD"/>
    <w:rsid w:val="00D82277"/>
    <w:rsid w:val="00D91418"/>
    <w:rsid w:val="00D923C6"/>
    <w:rsid w:val="00D9641B"/>
    <w:rsid w:val="00DA0E3C"/>
    <w:rsid w:val="00DA1344"/>
    <w:rsid w:val="00DB0C7A"/>
    <w:rsid w:val="00DB41F3"/>
    <w:rsid w:val="00DB4304"/>
    <w:rsid w:val="00DB4FF9"/>
    <w:rsid w:val="00DB6CE9"/>
    <w:rsid w:val="00DC12F1"/>
    <w:rsid w:val="00DC4A25"/>
    <w:rsid w:val="00DC711D"/>
    <w:rsid w:val="00DD3EAB"/>
    <w:rsid w:val="00DE073A"/>
    <w:rsid w:val="00DE3271"/>
    <w:rsid w:val="00DE3739"/>
    <w:rsid w:val="00DE3DCD"/>
    <w:rsid w:val="00DE69A8"/>
    <w:rsid w:val="00DF46A0"/>
    <w:rsid w:val="00DF70EC"/>
    <w:rsid w:val="00E044C4"/>
    <w:rsid w:val="00E04D31"/>
    <w:rsid w:val="00E056E0"/>
    <w:rsid w:val="00E16BE1"/>
    <w:rsid w:val="00E203E0"/>
    <w:rsid w:val="00E21763"/>
    <w:rsid w:val="00E23AF4"/>
    <w:rsid w:val="00E30873"/>
    <w:rsid w:val="00E37954"/>
    <w:rsid w:val="00E4708D"/>
    <w:rsid w:val="00E52315"/>
    <w:rsid w:val="00E53294"/>
    <w:rsid w:val="00E5546C"/>
    <w:rsid w:val="00E6305B"/>
    <w:rsid w:val="00E65E36"/>
    <w:rsid w:val="00E678F7"/>
    <w:rsid w:val="00E83174"/>
    <w:rsid w:val="00E84DD0"/>
    <w:rsid w:val="00E905C4"/>
    <w:rsid w:val="00E90A03"/>
    <w:rsid w:val="00E91170"/>
    <w:rsid w:val="00E93BFA"/>
    <w:rsid w:val="00E94598"/>
    <w:rsid w:val="00E94D90"/>
    <w:rsid w:val="00E95AEA"/>
    <w:rsid w:val="00E96461"/>
    <w:rsid w:val="00E9661F"/>
    <w:rsid w:val="00EA51EC"/>
    <w:rsid w:val="00EA6B9C"/>
    <w:rsid w:val="00EB15EA"/>
    <w:rsid w:val="00EB17B8"/>
    <w:rsid w:val="00EB7C93"/>
    <w:rsid w:val="00EC0047"/>
    <w:rsid w:val="00EC152D"/>
    <w:rsid w:val="00ED0DBD"/>
    <w:rsid w:val="00ED258A"/>
    <w:rsid w:val="00ED65AA"/>
    <w:rsid w:val="00EE3EE3"/>
    <w:rsid w:val="00EE7A23"/>
    <w:rsid w:val="00EF4245"/>
    <w:rsid w:val="00EF4956"/>
    <w:rsid w:val="00F03046"/>
    <w:rsid w:val="00F1695B"/>
    <w:rsid w:val="00F20B3A"/>
    <w:rsid w:val="00F3196D"/>
    <w:rsid w:val="00F345BD"/>
    <w:rsid w:val="00F37D0E"/>
    <w:rsid w:val="00F44F1D"/>
    <w:rsid w:val="00F456C1"/>
    <w:rsid w:val="00F6236E"/>
    <w:rsid w:val="00F63B18"/>
    <w:rsid w:val="00F668A1"/>
    <w:rsid w:val="00F70C60"/>
    <w:rsid w:val="00F71E15"/>
    <w:rsid w:val="00F72159"/>
    <w:rsid w:val="00F822AC"/>
    <w:rsid w:val="00F9557A"/>
    <w:rsid w:val="00FB0983"/>
    <w:rsid w:val="00FD2BC6"/>
    <w:rsid w:val="00FD3A72"/>
    <w:rsid w:val="00FD4313"/>
    <w:rsid w:val="00FD6C4B"/>
    <w:rsid w:val="00FE012E"/>
    <w:rsid w:val="00FE2A18"/>
    <w:rsid w:val="00FF7FD0"/>
    <w:rsid w:val="026B6294"/>
    <w:rsid w:val="04967D4B"/>
    <w:rsid w:val="08522241"/>
    <w:rsid w:val="08B18FF9"/>
    <w:rsid w:val="098A3977"/>
    <w:rsid w:val="0F459E77"/>
    <w:rsid w:val="1070305A"/>
    <w:rsid w:val="1427192D"/>
    <w:rsid w:val="15BF2FF1"/>
    <w:rsid w:val="165BAA5F"/>
    <w:rsid w:val="16CC72D4"/>
    <w:rsid w:val="192A3E6C"/>
    <w:rsid w:val="19AEED94"/>
    <w:rsid w:val="25DA63B9"/>
    <w:rsid w:val="2601BA3C"/>
    <w:rsid w:val="263F804E"/>
    <w:rsid w:val="28AB96F5"/>
    <w:rsid w:val="2A1063DC"/>
    <w:rsid w:val="2ADB220A"/>
    <w:rsid w:val="2E361E44"/>
    <w:rsid w:val="2F470DB2"/>
    <w:rsid w:val="3097DDBB"/>
    <w:rsid w:val="3098DBCD"/>
    <w:rsid w:val="3110D7F6"/>
    <w:rsid w:val="32EE354C"/>
    <w:rsid w:val="35754C66"/>
    <w:rsid w:val="37D3C02B"/>
    <w:rsid w:val="39E29243"/>
    <w:rsid w:val="3E2462BC"/>
    <w:rsid w:val="3E66B2FD"/>
    <w:rsid w:val="3E6AA9F3"/>
    <w:rsid w:val="3EA13418"/>
    <w:rsid w:val="3F4EE222"/>
    <w:rsid w:val="420E049B"/>
    <w:rsid w:val="42F2D931"/>
    <w:rsid w:val="444A81C4"/>
    <w:rsid w:val="467FB184"/>
    <w:rsid w:val="47587481"/>
    <w:rsid w:val="47CE0807"/>
    <w:rsid w:val="48386562"/>
    <w:rsid w:val="4E9A85B1"/>
    <w:rsid w:val="4FA5EC14"/>
    <w:rsid w:val="500B91AD"/>
    <w:rsid w:val="50AAC849"/>
    <w:rsid w:val="50D7B9A0"/>
    <w:rsid w:val="510BEAEF"/>
    <w:rsid w:val="510DCD6C"/>
    <w:rsid w:val="584C341B"/>
    <w:rsid w:val="5AC8F12F"/>
    <w:rsid w:val="5B32CA4B"/>
    <w:rsid w:val="5BB8A555"/>
    <w:rsid w:val="5D48DDE8"/>
    <w:rsid w:val="5E8A6695"/>
    <w:rsid w:val="5F5112B9"/>
    <w:rsid w:val="5F599956"/>
    <w:rsid w:val="6377AC23"/>
    <w:rsid w:val="646739F8"/>
    <w:rsid w:val="659B50CD"/>
    <w:rsid w:val="67F18BAF"/>
    <w:rsid w:val="6912837D"/>
    <w:rsid w:val="693D27A5"/>
    <w:rsid w:val="69CE7834"/>
    <w:rsid w:val="6BB8F26D"/>
    <w:rsid w:val="6F7B4781"/>
    <w:rsid w:val="714828AD"/>
    <w:rsid w:val="732E3B3C"/>
    <w:rsid w:val="73C6F339"/>
    <w:rsid w:val="75DECEB9"/>
    <w:rsid w:val="7AA03FCE"/>
    <w:rsid w:val="7E9E3B4A"/>
    <w:rsid w:val="7F7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9496"/>
  <w15:docId w15:val="{476EC717-55CE-48A2-9104-EC6ACB4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A612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6E29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18A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0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" TargetMode="External"/><Relationship Id="rId13" Type="http://schemas.openxmlformats.org/officeDocument/2006/relationships/hyperlink" Target="https://www.tutkit.com/de/text-tutorials/2343-perplexity-verstehen-und-richtig-einsetzen" TargetMode="External"/><Relationship Id="rId18" Type="http://schemas.openxmlformats.org/officeDocument/2006/relationships/hyperlink" Target="https://steigerlegal.ch/2025/02/07/reasoning-ki-modelle-perplexity-anleitung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erplexity.ai/" TargetMode="External"/><Relationship Id="rId17" Type="http://schemas.openxmlformats.org/officeDocument/2006/relationships/hyperlink" Target="https://snipki.de/videos/perplexity-pages-wissens-webseiten-mit-einem-prompt-erstell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imai.com/de/wie-man-perplexity-ai-zur-durchfuhrung-von-marktforschungsanalysen-verwende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plexity.ai/de/hub/legal/terms-of-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mentor.com/blog/de/perplexity-ai-leitfaden-rezension-yea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rplexity.ai/de/hub/legal/privacy-policy" TargetMode="External"/><Relationship Id="rId19" Type="http://schemas.openxmlformats.org/officeDocument/2006/relationships/hyperlink" Target="https://steigerlegal.ch/2025/01/30/deepseek-r1-perplexity-anleit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b-web.de" TargetMode="External"/><Relationship Id="rId14" Type="http://schemas.openxmlformats.org/officeDocument/2006/relationships/hyperlink" Target="https://ki-trainingszentrum.com/perplexity-als-geheimwaffe-effektivere-recherche-fuer-coache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8877-EA7B-459F-8CB3-6CCE3B0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4536</Characters>
  <Application>Microsoft Office Word</Application>
  <DocSecurity>0</DocSecurity>
  <Lines>37</Lines>
  <Paragraphs>10</Paragraphs>
  <ScaleCrop>false</ScaleCrop>
  <Company>Deutsches Institut für Erwachsenenbildung e. V.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Kahle, Regina</dc:creator>
  <cp:lastModifiedBy>Witt, Susanne</cp:lastModifiedBy>
  <cp:revision>2</cp:revision>
  <cp:lastPrinted>2024-12-04T11:49:00Z</cp:lastPrinted>
  <dcterms:created xsi:type="dcterms:W3CDTF">2025-04-08T06:14:00Z</dcterms:created>
  <dcterms:modified xsi:type="dcterms:W3CDTF">2025-04-08T06:14:00Z</dcterms:modified>
</cp:coreProperties>
</file>