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872BB38" w:rsidR="00FE2275" w:rsidRDefault="00A02861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 und die Haftpflichtversicherung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1A2B6196" w:rsidR="00FE2275" w:rsidRDefault="00A02861" w:rsidP="79C4B05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5451FA2" wp14:editId="0F0C2E41">
            <wp:extent cx="1809750" cy="1790700"/>
            <wp:effectExtent l="0" t="0" r="0" b="0"/>
            <wp:docPr id="1738931023" name="Grafik 1" descr="Ein Bild, das Kunst, Grafiken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31023" name="Grafik 1" descr="Ein Bild, das Kunst, Grafiken, Schrif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66D6D94A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AC2DD4">
        <w:rPr>
          <w:b/>
          <w:bCs/>
        </w:rPr>
        <w:t>2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768D3A5" w14:textId="77777777" w:rsidR="00BE7535" w:rsidRDefault="00BE7535" w:rsidP="00517381"/>
    <w:bookmarkEnd w:id="0"/>
    <w:p w14:paraId="434E0272" w14:textId="1D55B1DB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AC2DD4">
        <w:rPr>
          <w:rFonts w:cs="Arial"/>
          <w:b/>
          <w:bCs/>
          <w:noProof/>
        </w:rPr>
        <w:lastRenderedPageBreak/>
        <w:drawing>
          <wp:inline distT="0" distB="0" distL="0" distR="0" wp14:anchorId="592D8B83" wp14:editId="00216CC0">
            <wp:extent cx="247650" cy="266700"/>
            <wp:effectExtent l="0" t="0" r="0" b="0"/>
            <wp:docPr id="1799157311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DD4">
        <w:rPr>
          <w:rFonts w:cs="Arial"/>
          <w:b/>
          <w:bCs/>
          <w:noProof/>
        </w:rPr>
        <w:t>Arbeitsblatt 2  </w:t>
      </w:r>
    </w:p>
    <w:p w14:paraId="22C0B1CC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AC2DD4">
        <w:rPr>
          <w:rFonts w:cs="Arial"/>
          <w:b/>
          <w:bCs/>
          <w:noProof/>
        </w:rPr>
        <w:t> </w:t>
      </w:r>
    </w:p>
    <w:p w14:paraId="5571A58A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AC2DD4">
        <w:rPr>
          <w:rFonts w:cs="Arial"/>
          <w:b/>
          <w:bCs/>
          <w:noProof/>
        </w:rPr>
        <w:t>Lückentext </w:t>
      </w:r>
    </w:p>
    <w:p w14:paraId="03E89573" w14:textId="77777777" w:rsid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Die folgenden Wörter sind Fachbegriffe zu Versicherungen. Lesen Sie die Wörter und den Lückentext. Setzen Sie die Wörter so in die Lücken ein, dass sinnvolle Sätze entstehen. </w:t>
      </w:r>
    </w:p>
    <w:p w14:paraId="344C1F70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</w:p>
    <w:p w14:paraId="0CBA08FD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Versicherungsschein</w:t>
      </w:r>
      <w:r w:rsidRPr="00AC2DD4">
        <w:rPr>
          <w:rFonts w:cs="Arial"/>
          <w:noProof/>
        </w:rPr>
        <w:tab/>
        <w:t>Versicherungsnehmer</w:t>
      </w:r>
      <w:r w:rsidRPr="00AC2DD4">
        <w:rPr>
          <w:rFonts w:cs="Arial"/>
          <w:noProof/>
        </w:rPr>
        <w:tab/>
        <w:t> Versicherungsjahr </w:t>
      </w:r>
    </w:p>
    <w:p w14:paraId="57F78BD4" w14:textId="0B5CCD86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M</w:t>
      </w:r>
      <w:r w:rsidRPr="00AC2DD4">
        <w:rPr>
          <w:rFonts w:cs="Arial"/>
          <w:noProof/>
        </w:rPr>
        <w:t>onatlich</w:t>
      </w:r>
      <w:r>
        <w:rPr>
          <w:rFonts w:cs="Arial"/>
          <w:noProof/>
        </w:rPr>
        <w:t xml:space="preserve">   </w:t>
      </w:r>
      <w:r w:rsidRPr="00AC2DD4">
        <w:rPr>
          <w:rFonts w:cs="Arial"/>
          <w:noProof/>
        </w:rPr>
        <w:t>Schadensfall </w:t>
      </w:r>
      <w:r>
        <w:rPr>
          <w:rFonts w:cs="Arial"/>
          <w:noProof/>
        </w:rPr>
        <w:t xml:space="preserve">   </w:t>
      </w:r>
      <w:r w:rsidRPr="00AC2DD4">
        <w:rPr>
          <w:rFonts w:cs="Arial"/>
          <w:noProof/>
        </w:rPr>
        <w:t>halbjährlich  vierteljährlich </w:t>
      </w:r>
      <w:r>
        <w:rPr>
          <w:rFonts w:cs="Arial"/>
          <w:noProof/>
        </w:rPr>
        <w:t xml:space="preserve">  </w:t>
      </w:r>
      <w:r w:rsidRPr="00AC2DD4">
        <w:rPr>
          <w:rFonts w:cs="Arial"/>
          <w:noProof/>
        </w:rPr>
        <w:t>Deckungssumme </w:t>
      </w:r>
    </w:p>
    <w:p w14:paraId="4EBC2D84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 </w:t>
      </w:r>
    </w:p>
    <w:p w14:paraId="242AF134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1.Wenn ich mit einer Versicherung einen Vertrag abschließe, bin ich </w:t>
      </w:r>
    </w:p>
    <w:p w14:paraId="1E741FF9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_______________________________________________________. </w:t>
      </w:r>
    </w:p>
    <w:p w14:paraId="67FB6341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 </w:t>
      </w:r>
    </w:p>
    <w:p w14:paraId="321B9F9D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2. Der _____________________________________________ist die Bestätigung und die Bescheinigung über den Abschluss einer Versicherung. </w:t>
      </w:r>
    </w:p>
    <w:p w14:paraId="68C70C32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 </w:t>
      </w:r>
    </w:p>
    <w:p w14:paraId="372BC2EA" w14:textId="3F5EABCB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3. Bei der Zahlungsweise kann zwischen jährlich, __________________ </w:t>
      </w:r>
      <w:r w:rsidRPr="00AC2DD4">
        <w:rPr>
          <w:rFonts w:cs="Arial"/>
          <w:noProof/>
        </w:rPr>
        <w:br/>
        <w:t>und _______________________________________gewählt werden. </w:t>
      </w:r>
    </w:p>
    <w:p w14:paraId="24E1624D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 </w:t>
      </w:r>
    </w:p>
    <w:p w14:paraId="7584EEE6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4. Das ___________________________beträgt in der Regel 12 Monate.  </w:t>
      </w:r>
    </w:p>
    <w:p w14:paraId="07CDDFF9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 </w:t>
      </w:r>
    </w:p>
    <w:p w14:paraId="00161506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5. Die ______________________________________________ legt die Summe fest, die maximal von der Versicherung gezahlt wird.  </w:t>
      </w:r>
    </w:p>
    <w:p w14:paraId="6A31382E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 </w:t>
      </w:r>
    </w:p>
    <w:p w14:paraId="7D4534F8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noProof/>
        </w:rPr>
      </w:pPr>
      <w:r w:rsidRPr="00AC2DD4">
        <w:rPr>
          <w:rFonts w:cs="Arial"/>
          <w:noProof/>
        </w:rPr>
        <w:t>6. Im ______________________________________________zahlt die Versicherung den Schaden.  </w:t>
      </w:r>
    </w:p>
    <w:p w14:paraId="4FD62905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6A0E4AFF" w14:textId="00BE4C31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/>
        </w:rPr>
      </w:pPr>
      <w:r w:rsidRPr="00AC2DD4">
        <w:rPr>
          <w:rFonts w:cs="Arial"/>
          <w:b/>
        </w:rPr>
        <w:lastRenderedPageBreak/>
        <w:drawing>
          <wp:inline distT="0" distB="0" distL="0" distR="0" wp14:anchorId="0A4A93A1" wp14:editId="2F4B8F1E">
            <wp:extent cx="247650" cy="266700"/>
            <wp:effectExtent l="0" t="0" r="0" b="0"/>
            <wp:docPr id="17630548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DD4">
        <w:rPr>
          <w:rFonts w:cs="Arial"/>
          <w:b/>
          <w:bCs/>
        </w:rPr>
        <w:t>Lösungsvorschlag zum Arbeitsblatt 2 </w:t>
      </w:r>
      <w:r w:rsidRPr="00AC2DD4">
        <w:rPr>
          <w:rFonts w:cs="Arial"/>
          <w:b/>
        </w:rPr>
        <w:t> </w:t>
      </w:r>
    </w:p>
    <w:p w14:paraId="41600BBA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/>
        </w:rPr>
      </w:pPr>
      <w:r w:rsidRPr="00AC2DD4">
        <w:rPr>
          <w:rFonts w:cs="Arial"/>
          <w:b/>
          <w:bCs/>
        </w:rPr>
        <w:t>Lückentext</w:t>
      </w:r>
      <w:r w:rsidRPr="00AC2DD4">
        <w:rPr>
          <w:rFonts w:cs="Arial"/>
          <w:b/>
        </w:rPr>
        <w:t> </w:t>
      </w:r>
    </w:p>
    <w:p w14:paraId="1CAEB869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/>
        </w:rPr>
      </w:pPr>
      <w:r w:rsidRPr="00AC2DD4">
        <w:rPr>
          <w:rFonts w:cs="Arial"/>
          <w:b/>
        </w:rPr>
        <w:t> </w:t>
      </w:r>
    </w:p>
    <w:p w14:paraId="75E565D0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1.Wenn ich mit einer Versicherung einen Vertrag abschließe, bin ich </w:t>
      </w:r>
    </w:p>
    <w:p w14:paraId="7C7FDC50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  <w:u w:val="single"/>
        </w:rPr>
        <w:t>Vertragsnehmer</w:t>
      </w:r>
      <w:r w:rsidRPr="00AC2DD4">
        <w:rPr>
          <w:rFonts w:cs="Arial"/>
          <w:bCs/>
        </w:rPr>
        <w:t>. </w:t>
      </w:r>
    </w:p>
    <w:p w14:paraId="5033DDBA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 </w:t>
      </w:r>
    </w:p>
    <w:p w14:paraId="70CDFB5D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2. Der </w:t>
      </w:r>
      <w:r w:rsidRPr="00AC2DD4">
        <w:rPr>
          <w:rFonts w:cs="Arial"/>
          <w:bCs/>
          <w:u w:val="single"/>
        </w:rPr>
        <w:t>Versicherungsschein </w:t>
      </w:r>
      <w:r w:rsidRPr="00AC2DD4">
        <w:rPr>
          <w:rFonts w:cs="Arial"/>
          <w:bCs/>
        </w:rPr>
        <w:t>ist die Bestätigung und die Bescheinigung über den Abschluss einer Versicherung. </w:t>
      </w:r>
    </w:p>
    <w:p w14:paraId="293113FA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 </w:t>
      </w:r>
    </w:p>
    <w:p w14:paraId="5AD81497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3. Bei der Zahlungsweise kann zwischen jährlich, </w:t>
      </w:r>
      <w:r w:rsidRPr="00AC2DD4">
        <w:rPr>
          <w:rFonts w:cs="Arial"/>
          <w:bCs/>
          <w:u w:val="single"/>
        </w:rPr>
        <w:t>halbjährlich</w:t>
      </w:r>
      <w:r w:rsidRPr="00AC2DD4">
        <w:rPr>
          <w:rFonts w:cs="Arial"/>
          <w:bCs/>
        </w:rPr>
        <w:t> </w:t>
      </w:r>
      <w:r w:rsidRPr="00AC2DD4">
        <w:rPr>
          <w:rFonts w:cs="Arial"/>
          <w:bCs/>
        </w:rPr>
        <w:br/>
        <w:t>und </w:t>
      </w:r>
      <w:r w:rsidRPr="00AC2DD4">
        <w:rPr>
          <w:rFonts w:cs="Arial"/>
          <w:bCs/>
          <w:u w:val="single"/>
        </w:rPr>
        <w:t>vierteljährlich </w:t>
      </w:r>
      <w:r w:rsidRPr="00AC2DD4">
        <w:rPr>
          <w:rFonts w:cs="Arial"/>
          <w:bCs/>
        </w:rPr>
        <w:t>gewählt werden. </w:t>
      </w:r>
    </w:p>
    <w:p w14:paraId="2E9ADC98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 </w:t>
      </w:r>
    </w:p>
    <w:p w14:paraId="060D70BD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4. Das </w:t>
      </w:r>
      <w:r w:rsidRPr="00AC2DD4">
        <w:rPr>
          <w:rFonts w:cs="Arial"/>
          <w:bCs/>
          <w:u w:val="single"/>
        </w:rPr>
        <w:t>Versicherungsjahr </w:t>
      </w:r>
      <w:r w:rsidRPr="00AC2DD4">
        <w:rPr>
          <w:rFonts w:cs="Arial"/>
          <w:bCs/>
        </w:rPr>
        <w:t>beträgt in der Regel 12 Monate.  </w:t>
      </w:r>
    </w:p>
    <w:p w14:paraId="4CAABB01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 </w:t>
      </w:r>
    </w:p>
    <w:p w14:paraId="4CD505FB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5. Die </w:t>
      </w:r>
      <w:r w:rsidRPr="00AC2DD4">
        <w:rPr>
          <w:rFonts w:cs="Arial"/>
          <w:bCs/>
          <w:u w:val="single"/>
        </w:rPr>
        <w:t>Deckungssumme</w:t>
      </w:r>
      <w:r w:rsidRPr="00AC2DD4">
        <w:rPr>
          <w:rFonts w:cs="Arial"/>
          <w:bCs/>
        </w:rPr>
        <w:t> legt die Summe fest, die maximal von der Versicherung gezahlt wird.  </w:t>
      </w:r>
    </w:p>
    <w:p w14:paraId="23534840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 </w:t>
      </w:r>
    </w:p>
    <w:p w14:paraId="4D077F77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6. Im </w:t>
      </w:r>
      <w:r w:rsidRPr="00AC2DD4">
        <w:rPr>
          <w:rFonts w:cs="Arial"/>
          <w:bCs/>
          <w:u w:val="single"/>
        </w:rPr>
        <w:t>Schadensfall </w:t>
      </w:r>
      <w:r w:rsidRPr="00AC2DD4">
        <w:rPr>
          <w:rFonts w:cs="Arial"/>
          <w:bCs/>
        </w:rPr>
        <w:t>zahlt die Versicherung den Schaden.  </w:t>
      </w:r>
    </w:p>
    <w:p w14:paraId="33B1C542" w14:textId="77777777" w:rsidR="00AC2DD4" w:rsidRPr="00AC2DD4" w:rsidRDefault="00AC2DD4" w:rsidP="00AC2DD4">
      <w:pPr>
        <w:pStyle w:val="Standard1"/>
        <w:tabs>
          <w:tab w:val="left" w:pos="2486"/>
        </w:tabs>
        <w:rPr>
          <w:rFonts w:cs="Arial"/>
          <w:bCs/>
        </w:rPr>
      </w:pPr>
      <w:r w:rsidRPr="00AC2DD4">
        <w:rPr>
          <w:rFonts w:cs="Arial"/>
          <w:bCs/>
        </w:rPr>
        <w:t> </w:t>
      </w:r>
    </w:p>
    <w:p w14:paraId="3A4B3556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1BE70B48" w14:textId="38F105BE" w:rsidR="005E2A0A" w:rsidRPr="005A5C7E" w:rsidRDefault="005E2A0A" w:rsidP="00D661B2">
      <w:pPr>
        <w:pStyle w:val="Standard1"/>
        <w:tabs>
          <w:tab w:val="left" w:pos="2486"/>
        </w:tabs>
        <w:rPr>
          <w:rFonts w:cs="Arial"/>
          <w:bCs/>
        </w:rPr>
      </w:pPr>
    </w:p>
    <w:sectPr w:rsidR="005E2A0A" w:rsidRPr="005A5C7E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E377" w14:textId="77777777" w:rsidR="005741D2" w:rsidRDefault="005741D2">
      <w:pPr>
        <w:spacing w:line="240" w:lineRule="auto"/>
      </w:pPr>
      <w:r>
        <w:separator/>
      </w:r>
    </w:p>
  </w:endnote>
  <w:endnote w:type="continuationSeparator" w:id="0">
    <w:p w14:paraId="4F8D078D" w14:textId="77777777" w:rsidR="005741D2" w:rsidRDefault="00574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463C" w14:textId="77777777" w:rsidR="005741D2" w:rsidRDefault="005741D2">
      <w:r>
        <w:separator/>
      </w:r>
    </w:p>
    <w:p w14:paraId="67E14F99" w14:textId="77777777" w:rsidR="005741D2" w:rsidRDefault="005741D2"/>
  </w:footnote>
  <w:footnote w:type="continuationSeparator" w:id="0">
    <w:p w14:paraId="244F9451" w14:textId="77777777" w:rsidR="005741D2" w:rsidRDefault="005741D2">
      <w:r>
        <w:continuationSeparator/>
      </w:r>
    </w:p>
    <w:p w14:paraId="1BF99AC1" w14:textId="77777777" w:rsidR="005741D2" w:rsidRDefault="005741D2"/>
  </w:footnote>
  <w:footnote w:id="1">
    <w:p w14:paraId="7BCD60EA" w14:textId="0C7B9BFA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A02861" w:rsidRPr="00A02861">
        <w:rPr>
          <w:rFonts w:eastAsia="Arial" w:cs="Arial"/>
          <w:color w:val="000000" w:themeColor="text1"/>
          <w:sz w:val="19"/>
          <w:szCs w:val="19"/>
        </w:rPr>
        <w:t>Die einzelnen Materialien wurden von Alexandra Wust in Zusammenarbeit mit dem CurVe II-Team entwickelt. Zahlen und Fakten sind im Jahr 2018 recherchiert worden.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2"/>
  </w:num>
  <w:num w:numId="3" w16cid:durableId="178010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7"/>
  </w:num>
  <w:num w:numId="5" w16cid:durableId="1182622139">
    <w:abstractNumId w:val="7"/>
  </w:num>
  <w:num w:numId="6" w16cid:durableId="949702808">
    <w:abstractNumId w:val="30"/>
  </w:num>
  <w:num w:numId="7" w16cid:durableId="1074595263">
    <w:abstractNumId w:val="32"/>
  </w:num>
  <w:num w:numId="8" w16cid:durableId="937828031">
    <w:abstractNumId w:val="39"/>
  </w:num>
  <w:num w:numId="9" w16cid:durableId="236289862">
    <w:abstractNumId w:val="10"/>
  </w:num>
  <w:num w:numId="10" w16cid:durableId="532812939">
    <w:abstractNumId w:val="37"/>
  </w:num>
  <w:num w:numId="11" w16cid:durableId="15694729">
    <w:abstractNumId w:val="6"/>
  </w:num>
  <w:num w:numId="12" w16cid:durableId="2078041991">
    <w:abstractNumId w:val="31"/>
  </w:num>
  <w:num w:numId="13" w16cid:durableId="162480169">
    <w:abstractNumId w:val="3"/>
  </w:num>
  <w:num w:numId="14" w16cid:durableId="339702812">
    <w:abstractNumId w:val="24"/>
  </w:num>
  <w:num w:numId="15" w16cid:durableId="2121683196">
    <w:abstractNumId w:val="38"/>
  </w:num>
  <w:num w:numId="16" w16cid:durableId="977807947">
    <w:abstractNumId w:val="13"/>
  </w:num>
  <w:num w:numId="17" w16cid:durableId="512915826">
    <w:abstractNumId w:val="16"/>
  </w:num>
  <w:num w:numId="18" w16cid:durableId="50621806">
    <w:abstractNumId w:val="19"/>
  </w:num>
  <w:num w:numId="19" w16cid:durableId="698313259">
    <w:abstractNumId w:val="36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5"/>
  </w:num>
  <w:num w:numId="24" w16cid:durableId="753429071">
    <w:abstractNumId w:val="26"/>
  </w:num>
  <w:num w:numId="25" w16cid:durableId="81151067">
    <w:abstractNumId w:val="33"/>
  </w:num>
  <w:num w:numId="26" w16cid:durableId="995303653">
    <w:abstractNumId w:val="9"/>
  </w:num>
  <w:num w:numId="27" w16cid:durableId="23408397">
    <w:abstractNumId w:val="22"/>
  </w:num>
  <w:num w:numId="28" w16cid:durableId="1240752276">
    <w:abstractNumId w:val="34"/>
  </w:num>
  <w:num w:numId="29" w16cid:durableId="1137259475">
    <w:abstractNumId w:val="35"/>
  </w:num>
  <w:num w:numId="30" w16cid:durableId="2051881832">
    <w:abstractNumId w:val="14"/>
  </w:num>
  <w:num w:numId="31" w16cid:durableId="982080009">
    <w:abstractNumId w:val="29"/>
  </w:num>
  <w:num w:numId="32" w16cid:durableId="219748883">
    <w:abstractNumId w:val="5"/>
  </w:num>
  <w:num w:numId="33" w16cid:durableId="255092294">
    <w:abstractNumId w:val="25"/>
  </w:num>
  <w:num w:numId="34" w16cid:durableId="1839424023">
    <w:abstractNumId w:val="23"/>
  </w:num>
  <w:num w:numId="35" w16cid:durableId="2079474775">
    <w:abstractNumId w:val="40"/>
  </w:num>
  <w:num w:numId="36" w16cid:durableId="1360739938">
    <w:abstractNumId w:val="1"/>
  </w:num>
  <w:num w:numId="37" w16cid:durableId="1089891664">
    <w:abstractNumId w:val="27"/>
  </w:num>
  <w:num w:numId="38" w16cid:durableId="1731734944">
    <w:abstractNumId w:val="21"/>
  </w:num>
  <w:num w:numId="39" w16cid:durableId="1763585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B5B22"/>
    <w:rsid w:val="001B6769"/>
    <w:rsid w:val="001E0FF2"/>
    <w:rsid w:val="001F56B6"/>
    <w:rsid w:val="00211682"/>
    <w:rsid w:val="00232454"/>
    <w:rsid w:val="0025786F"/>
    <w:rsid w:val="00260313"/>
    <w:rsid w:val="002645F1"/>
    <w:rsid w:val="002C19CA"/>
    <w:rsid w:val="002E6878"/>
    <w:rsid w:val="003564C2"/>
    <w:rsid w:val="00397E4B"/>
    <w:rsid w:val="003B66E7"/>
    <w:rsid w:val="004540FE"/>
    <w:rsid w:val="00455272"/>
    <w:rsid w:val="00464D1B"/>
    <w:rsid w:val="0047362D"/>
    <w:rsid w:val="0049173A"/>
    <w:rsid w:val="004C7BF9"/>
    <w:rsid w:val="004D463B"/>
    <w:rsid w:val="00517381"/>
    <w:rsid w:val="005741D2"/>
    <w:rsid w:val="005A5C7E"/>
    <w:rsid w:val="005E2A0A"/>
    <w:rsid w:val="00600241"/>
    <w:rsid w:val="0061686E"/>
    <w:rsid w:val="0063573A"/>
    <w:rsid w:val="00671348"/>
    <w:rsid w:val="00677765"/>
    <w:rsid w:val="006A4772"/>
    <w:rsid w:val="006E3719"/>
    <w:rsid w:val="007172F1"/>
    <w:rsid w:val="00724FB5"/>
    <w:rsid w:val="00745260"/>
    <w:rsid w:val="007459DC"/>
    <w:rsid w:val="007E71DE"/>
    <w:rsid w:val="00815AB4"/>
    <w:rsid w:val="008303A0"/>
    <w:rsid w:val="00842504"/>
    <w:rsid w:val="0087208B"/>
    <w:rsid w:val="0087573D"/>
    <w:rsid w:val="00897332"/>
    <w:rsid w:val="008D2B47"/>
    <w:rsid w:val="008F6C9B"/>
    <w:rsid w:val="00961AC4"/>
    <w:rsid w:val="00966C00"/>
    <w:rsid w:val="009A2A81"/>
    <w:rsid w:val="009B1C5B"/>
    <w:rsid w:val="009C4ACA"/>
    <w:rsid w:val="009F5088"/>
    <w:rsid w:val="009F50CF"/>
    <w:rsid w:val="00A02861"/>
    <w:rsid w:val="00A5782E"/>
    <w:rsid w:val="00AA39C5"/>
    <w:rsid w:val="00AB4F28"/>
    <w:rsid w:val="00AC2DD4"/>
    <w:rsid w:val="00AE40A0"/>
    <w:rsid w:val="00AE7B3A"/>
    <w:rsid w:val="00B11316"/>
    <w:rsid w:val="00B35CC1"/>
    <w:rsid w:val="00B71AA1"/>
    <w:rsid w:val="00B81A15"/>
    <w:rsid w:val="00B82919"/>
    <w:rsid w:val="00B94F8C"/>
    <w:rsid w:val="00BA5790"/>
    <w:rsid w:val="00BE7535"/>
    <w:rsid w:val="00C638C0"/>
    <w:rsid w:val="00C735D7"/>
    <w:rsid w:val="00D35F49"/>
    <w:rsid w:val="00D37A04"/>
    <w:rsid w:val="00D40642"/>
    <w:rsid w:val="00D661B2"/>
    <w:rsid w:val="00D71FAB"/>
    <w:rsid w:val="00DB7954"/>
    <w:rsid w:val="00DE3B26"/>
    <w:rsid w:val="00DE5E46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2026-02-18T13:16:00Z</dcterms:created>
  <dcterms:modified xsi:type="dcterms:W3CDTF">2026-02-18T13:18:00Z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